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Ind w:w="-176" w:type="dxa"/>
        <w:tblLook w:val="01E0" w:firstRow="1" w:lastRow="1" w:firstColumn="1" w:lastColumn="1" w:noHBand="0" w:noVBand="0"/>
      </w:tblPr>
      <w:tblGrid>
        <w:gridCol w:w="176"/>
        <w:gridCol w:w="2943"/>
        <w:gridCol w:w="1134"/>
        <w:gridCol w:w="5670"/>
      </w:tblGrid>
      <w:tr w:rsidR="00FC7290" w:rsidRPr="00D25647" w:rsidTr="00481D3D">
        <w:trPr>
          <w:trHeight w:val="2552"/>
        </w:trPr>
        <w:tc>
          <w:tcPr>
            <w:tcW w:w="4253" w:type="dxa"/>
            <w:gridSpan w:val="3"/>
          </w:tcPr>
          <w:p w:rsidR="00FC7290" w:rsidRPr="00D25647" w:rsidRDefault="00FC7290" w:rsidP="002478F4">
            <w:pPr>
              <w:jc w:val="center"/>
              <w:rPr>
                <w:rFonts w:eastAsia="SimSun"/>
                <w:b/>
                <w:color w:val="000000"/>
                <w:sz w:val="26"/>
                <w:szCs w:val="26"/>
              </w:rPr>
            </w:pPr>
            <w:r w:rsidRPr="00D25647">
              <w:rPr>
                <w:rFonts w:eastAsia="SimSun"/>
                <w:b/>
                <w:color w:val="000000"/>
                <w:sz w:val="26"/>
                <w:szCs w:val="26"/>
              </w:rPr>
              <w:t>ỦY BAN NHÂN DÂN</w:t>
            </w:r>
          </w:p>
          <w:p w:rsidR="00FC7290" w:rsidRPr="00D25647" w:rsidRDefault="00481D3D" w:rsidP="002478F4">
            <w:pPr>
              <w:jc w:val="center"/>
              <w:rPr>
                <w:rFonts w:eastAsia="SimSun"/>
                <w:b/>
                <w:color w:val="000000"/>
                <w:sz w:val="27"/>
                <w:szCs w:val="27"/>
              </w:rPr>
            </w:pPr>
            <w:r>
              <w:rPr>
                <w:rFonts w:eastAsia="SimSun"/>
                <w:b/>
                <w:color w:val="000000"/>
                <w:sz w:val="26"/>
                <w:szCs w:val="26"/>
              </w:rPr>
              <w:t>HUYỆN YÊN PHONG</w:t>
            </w:r>
          </w:p>
          <w:p w:rsidR="00FC7290" w:rsidRPr="00D25647" w:rsidRDefault="00CB5A12" w:rsidP="002478F4">
            <w:pPr>
              <w:ind w:firstLine="720"/>
              <w:jc w:val="center"/>
              <w:rPr>
                <w:rFonts w:eastAsia="SimSun"/>
                <w:b/>
                <w:color w:val="000000"/>
                <w:sz w:val="16"/>
                <w:szCs w:val="26"/>
              </w:rPr>
            </w:pPr>
            <w:r>
              <w:rPr>
                <w:rFonts w:eastAsia="Times New Roman"/>
                <w:noProof/>
                <w:szCs w:val="20"/>
              </w:rPr>
              <w:pict>
                <v:line id="Straight Connector 2" o:spid="_x0000_s1026" style="position:absolute;left:0;text-align:left;z-index:251660288;visibility:visible" from="83.5pt,1.85pt" to="11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"/>
              </w:pict>
            </w:r>
          </w:p>
          <w:p w:rsidR="00FC7290" w:rsidRPr="00D25647" w:rsidRDefault="00FC7290" w:rsidP="002478F4">
            <w:pPr>
              <w:ind w:firstLine="720"/>
              <w:jc w:val="center"/>
              <w:rPr>
                <w:rFonts w:eastAsia="SimSun"/>
                <w:color w:val="000000"/>
                <w:sz w:val="6"/>
                <w:szCs w:val="26"/>
              </w:rPr>
            </w:pPr>
          </w:p>
          <w:p w:rsidR="00FC7290" w:rsidRPr="00D25647" w:rsidRDefault="00FC7290" w:rsidP="002478F4">
            <w:pPr>
              <w:ind w:firstLine="720"/>
              <w:jc w:val="center"/>
              <w:rPr>
                <w:rFonts w:eastAsia="SimSun"/>
                <w:color w:val="000000"/>
                <w:sz w:val="12"/>
                <w:szCs w:val="26"/>
              </w:rPr>
            </w:pPr>
          </w:p>
          <w:p w:rsidR="00FC7290" w:rsidRPr="00D25647" w:rsidRDefault="00FC7290" w:rsidP="002478F4">
            <w:pPr>
              <w:jc w:val="center"/>
              <w:rPr>
                <w:rFonts w:eastAsia="SimSun"/>
                <w:b/>
                <w:bCs/>
                <w:sz w:val="27"/>
                <w:szCs w:val="27"/>
              </w:rPr>
            </w:pPr>
            <w:r w:rsidRPr="00D25647">
              <w:rPr>
                <w:rFonts w:eastAsia="SimSun"/>
                <w:sz w:val="26"/>
                <w:szCs w:val="26"/>
              </w:rPr>
              <w:t xml:space="preserve">Số: </w:t>
            </w:r>
            <w:r w:rsidR="009F673F" w:rsidRPr="00D25647">
              <w:rPr>
                <w:rFonts w:eastAsia="SimSun"/>
                <w:sz w:val="26"/>
                <w:szCs w:val="26"/>
              </w:rPr>
              <w:t xml:space="preserve">         </w:t>
            </w:r>
            <w:r w:rsidRPr="00D25647">
              <w:rPr>
                <w:rFonts w:eastAsia="SimSun"/>
                <w:sz w:val="26"/>
                <w:szCs w:val="26"/>
              </w:rPr>
              <w:t xml:space="preserve"> /UBND-</w:t>
            </w:r>
            <w:r w:rsidR="00481D3D">
              <w:rPr>
                <w:rFonts w:eastAsia="SimSun"/>
                <w:sz w:val="26"/>
                <w:szCs w:val="26"/>
              </w:rPr>
              <w:t>TH</w:t>
            </w:r>
          </w:p>
          <w:p w:rsidR="00FC7290" w:rsidRPr="00D25647" w:rsidRDefault="00FC7290" w:rsidP="002478F4">
            <w:pPr>
              <w:ind w:firstLine="720"/>
              <w:jc w:val="center"/>
              <w:rPr>
                <w:rFonts w:eastAsia="SimSun"/>
                <w:color w:val="000000"/>
                <w:sz w:val="4"/>
                <w:szCs w:val="24"/>
              </w:rPr>
            </w:pPr>
          </w:p>
          <w:p w:rsidR="00FC7290" w:rsidRPr="00D25647" w:rsidRDefault="00FC7290" w:rsidP="002478F4">
            <w:pPr>
              <w:ind w:firstLine="720"/>
              <w:jc w:val="center"/>
              <w:rPr>
                <w:rFonts w:eastAsia="SimSun"/>
                <w:color w:val="000000"/>
                <w:sz w:val="4"/>
                <w:szCs w:val="20"/>
              </w:rPr>
            </w:pPr>
          </w:p>
          <w:p w:rsidR="00FC7290" w:rsidRPr="00481D3D" w:rsidRDefault="00FC7290" w:rsidP="00F51E73">
            <w:pPr>
              <w:jc w:val="center"/>
              <w:rPr>
                <w:rFonts w:eastAsia="SimSun"/>
                <w:color w:val="000000"/>
                <w:sz w:val="25"/>
                <w:szCs w:val="25"/>
              </w:rPr>
            </w:pPr>
            <w:r w:rsidRPr="00481D3D">
              <w:rPr>
                <w:rFonts w:eastAsia="SimSun"/>
                <w:color w:val="000000"/>
                <w:sz w:val="25"/>
                <w:szCs w:val="25"/>
              </w:rPr>
              <w:t>V/v hoạt động trở lại một số</w:t>
            </w:r>
            <w:r w:rsidR="009F673F" w:rsidRPr="00481D3D">
              <w:rPr>
                <w:rFonts w:eastAsia="SimSun"/>
                <w:color w:val="000000"/>
                <w:sz w:val="25"/>
                <w:szCs w:val="25"/>
              </w:rPr>
              <w:t xml:space="preserve"> </w:t>
            </w:r>
            <w:r w:rsidRPr="00481D3D">
              <w:rPr>
                <w:rFonts w:eastAsia="SimSun"/>
                <w:color w:val="000000"/>
                <w:sz w:val="25"/>
                <w:szCs w:val="25"/>
              </w:rPr>
              <w:t>loại hình dịch vụ</w:t>
            </w:r>
            <w:r w:rsidR="00B864DA" w:rsidRPr="00481D3D">
              <w:rPr>
                <w:rFonts w:eastAsia="SimSun"/>
                <w:color w:val="000000"/>
                <w:sz w:val="25"/>
                <w:szCs w:val="25"/>
              </w:rPr>
              <w:t xml:space="preserve"> </w:t>
            </w:r>
            <w:r w:rsidR="00481D3D">
              <w:rPr>
                <w:rFonts w:eastAsia="SimSun"/>
                <w:color w:val="000000"/>
                <w:sz w:val="25"/>
                <w:szCs w:val="25"/>
              </w:rPr>
              <w:t>trên địa bàn huyện</w:t>
            </w:r>
          </w:p>
        </w:tc>
        <w:tc>
          <w:tcPr>
            <w:tcW w:w="5670" w:type="dxa"/>
          </w:tcPr>
          <w:p w:rsidR="00FC7290" w:rsidRPr="00D25647" w:rsidRDefault="00FC7290" w:rsidP="002478F4">
            <w:pPr>
              <w:jc w:val="center"/>
              <w:rPr>
                <w:rFonts w:eastAsia="SimSun"/>
                <w:b/>
                <w:bCs/>
                <w:color w:val="000000"/>
                <w:sz w:val="26"/>
                <w:szCs w:val="26"/>
                <w:lang w:val="vi-VN"/>
              </w:rPr>
            </w:pPr>
            <w:r w:rsidRPr="00D25647">
              <w:rPr>
                <w:rFonts w:eastAsia="SimSun"/>
                <w:b/>
                <w:bCs/>
                <w:color w:val="000000"/>
                <w:sz w:val="26"/>
                <w:szCs w:val="26"/>
              </w:rPr>
              <w:t>CỘNG HOÀ XÃ HỘI CHỦ NGHĨA VIỆT NAM</w:t>
            </w:r>
          </w:p>
          <w:p w:rsidR="00FC7290" w:rsidRPr="00D25647" w:rsidRDefault="00FC7290" w:rsidP="002478F4">
            <w:pPr>
              <w:jc w:val="center"/>
              <w:rPr>
                <w:rFonts w:eastAsia="SimSun"/>
                <w:b/>
                <w:bCs/>
                <w:color w:val="000000"/>
                <w:szCs w:val="28"/>
              </w:rPr>
            </w:pPr>
            <w:r w:rsidRPr="00D25647">
              <w:rPr>
                <w:rFonts w:eastAsia="SimSun"/>
                <w:b/>
                <w:bCs/>
                <w:color w:val="000000"/>
                <w:szCs w:val="28"/>
              </w:rPr>
              <w:t>Độc lập - Tự do - Hạnh phúc</w:t>
            </w:r>
          </w:p>
          <w:p w:rsidR="00FC7290" w:rsidRPr="00D25647" w:rsidRDefault="00CB5A12" w:rsidP="002478F4">
            <w:pPr>
              <w:pStyle w:val="Heading1"/>
              <w:ind w:firstLine="720"/>
              <w:rPr>
                <w:rFonts w:eastAsia="SimSun"/>
                <w:b/>
                <w:bCs/>
                <w:i/>
                <w:sz w:val="4"/>
                <w:szCs w:val="27"/>
                <w:lang w:val="vi-VN"/>
              </w:rPr>
            </w:pPr>
            <w:r>
              <w:rPr>
                <w:b/>
                <w:bCs/>
                <w:noProof/>
                <w:szCs w:val="32"/>
              </w:rPr>
              <w:pict>
                <v:line id="Straight Connector 1" o:spid="_x0000_s1027" style="position:absolute;left:0;text-align:left;z-index:251659264;visibility:visible" from="59.1pt,3.05pt" to="222.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"/>
              </w:pict>
            </w:r>
          </w:p>
          <w:p w:rsidR="00121EFA" w:rsidRPr="00D25647" w:rsidRDefault="00121EFA" w:rsidP="002478F4">
            <w:pPr>
              <w:jc w:val="center"/>
              <w:rPr>
                <w:rFonts w:eastAsia="SimSun"/>
                <w:bCs/>
                <w:i/>
                <w:sz w:val="26"/>
                <w:szCs w:val="26"/>
              </w:rPr>
            </w:pPr>
          </w:p>
          <w:p w:rsidR="00FC7290" w:rsidRPr="00D25647" w:rsidRDefault="00481D3D" w:rsidP="002478F4">
            <w:pPr>
              <w:jc w:val="center"/>
              <w:rPr>
                <w:rFonts w:eastAsia="SimSun"/>
                <w:b/>
                <w:sz w:val="26"/>
                <w:szCs w:val="26"/>
                <w:u w:val="single"/>
              </w:rPr>
            </w:pPr>
            <w:r>
              <w:rPr>
                <w:rFonts w:eastAsia="SimSun"/>
                <w:bCs/>
                <w:i/>
                <w:sz w:val="26"/>
                <w:szCs w:val="26"/>
              </w:rPr>
              <w:t>Yên Phong</w:t>
            </w:r>
            <w:r w:rsidR="00FC7290" w:rsidRPr="00D25647">
              <w:rPr>
                <w:rFonts w:eastAsia="SimSun"/>
                <w:bCs/>
                <w:i/>
                <w:sz w:val="26"/>
                <w:szCs w:val="26"/>
              </w:rPr>
              <w:t xml:space="preserve">, ngày  </w:t>
            </w:r>
            <w:r w:rsidR="009F673F" w:rsidRPr="00D25647">
              <w:rPr>
                <w:rFonts w:eastAsia="SimSun"/>
                <w:bCs/>
                <w:i/>
                <w:sz w:val="26"/>
                <w:szCs w:val="26"/>
              </w:rPr>
              <w:t xml:space="preserve">  </w:t>
            </w:r>
            <w:r w:rsidR="00FC7290" w:rsidRPr="00D25647">
              <w:rPr>
                <w:rFonts w:eastAsia="SimSun"/>
                <w:bCs/>
                <w:i/>
                <w:sz w:val="26"/>
                <w:szCs w:val="26"/>
              </w:rPr>
              <w:t xml:space="preserve">   tháng   </w:t>
            </w:r>
            <w:r w:rsidR="00422578" w:rsidRPr="00D25647">
              <w:rPr>
                <w:rFonts w:eastAsia="SimSun"/>
                <w:bCs/>
                <w:i/>
                <w:sz w:val="26"/>
                <w:szCs w:val="26"/>
              </w:rPr>
              <w:t>9</w:t>
            </w:r>
            <w:r w:rsidR="00FC7290" w:rsidRPr="00D25647">
              <w:rPr>
                <w:rFonts w:eastAsia="SimSun"/>
                <w:bCs/>
                <w:i/>
                <w:sz w:val="26"/>
                <w:szCs w:val="26"/>
              </w:rPr>
              <w:t xml:space="preserve">   năm 2021</w:t>
            </w:r>
          </w:p>
        </w:tc>
      </w:tr>
      <w:tr w:rsidR="00FC7290" w:rsidRPr="00D25647" w:rsidTr="002478F4">
        <w:trPr>
          <w:gridBefore w:val="1"/>
          <w:wBefore w:w="176" w:type="dxa"/>
          <w:trHeight w:val="513"/>
        </w:trPr>
        <w:tc>
          <w:tcPr>
            <w:tcW w:w="2943" w:type="dxa"/>
            <w:hideMark/>
          </w:tcPr>
          <w:p w:rsidR="00FC7290" w:rsidRPr="00481D3D" w:rsidRDefault="00FC7290" w:rsidP="00590079">
            <w:pPr>
              <w:spacing w:line="240" w:lineRule="auto"/>
              <w:ind w:firstLine="720"/>
              <w:jc w:val="right"/>
              <w:rPr>
                <w:rFonts w:eastAsia="SimSun"/>
                <w:color w:val="000000"/>
                <w:spacing w:val="6"/>
                <w:szCs w:val="27"/>
              </w:rPr>
            </w:pPr>
            <w:r w:rsidRPr="00481D3D">
              <w:rPr>
                <w:rFonts w:eastAsia="SimSun"/>
                <w:color w:val="000000"/>
                <w:spacing w:val="6"/>
                <w:szCs w:val="27"/>
              </w:rPr>
              <w:t>Kính gửi:</w:t>
            </w:r>
          </w:p>
        </w:tc>
        <w:tc>
          <w:tcPr>
            <w:tcW w:w="6804" w:type="dxa"/>
            <w:gridSpan w:val="2"/>
          </w:tcPr>
          <w:p w:rsidR="00FC7290" w:rsidRPr="00481D3D" w:rsidRDefault="00FC7290" w:rsidP="00590079">
            <w:pPr>
              <w:spacing w:line="240" w:lineRule="auto"/>
              <w:jc w:val="both"/>
              <w:rPr>
                <w:rFonts w:eastAsia="SimSun"/>
                <w:color w:val="000000"/>
                <w:spacing w:val="6"/>
                <w:szCs w:val="27"/>
              </w:rPr>
            </w:pPr>
          </w:p>
          <w:p w:rsidR="00FC7290" w:rsidRPr="00481D3D" w:rsidRDefault="00FC7290" w:rsidP="00590079">
            <w:pPr>
              <w:spacing w:line="240" w:lineRule="auto"/>
              <w:jc w:val="both"/>
              <w:rPr>
                <w:rFonts w:eastAsia="SimSun"/>
                <w:color w:val="000000"/>
                <w:spacing w:val="6"/>
                <w:szCs w:val="27"/>
              </w:rPr>
            </w:pPr>
            <w:r w:rsidRPr="00481D3D">
              <w:rPr>
                <w:rFonts w:eastAsia="SimSun"/>
                <w:color w:val="000000"/>
                <w:spacing w:val="6"/>
                <w:szCs w:val="27"/>
              </w:rPr>
              <w:t xml:space="preserve">- Các </w:t>
            </w:r>
            <w:r w:rsidR="00481D3D" w:rsidRPr="00481D3D">
              <w:rPr>
                <w:rFonts w:eastAsia="SimSun"/>
                <w:color w:val="000000"/>
                <w:spacing w:val="6"/>
                <w:szCs w:val="27"/>
              </w:rPr>
              <w:t>cơ quan</w:t>
            </w:r>
            <w:r w:rsidRPr="00481D3D">
              <w:rPr>
                <w:rFonts w:eastAsia="SimSun"/>
                <w:color w:val="000000"/>
                <w:spacing w:val="6"/>
                <w:szCs w:val="27"/>
              </w:rPr>
              <w:t xml:space="preserve">, ban, ngành, đoàn thể </w:t>
            </w:r>
            <w:r w:rsidR="00481D3D" w:rsidRPr="00481D3D">
              <w:rPr>
                <w:rFonts w:eastAsia="SimSun"/>
                <w:color w:val="000000"/>
                <w:spacing w:val="6"/>
                <w:szCs w:val="27"/>
              </w:rPr>
              <w:t>huyện</w:t>
            </w:r>
            <w:r w:rsidRPr="00481D3D">
              <w:rPr>
                <w:rFonts w:eastAsia="SimSun"/>
                <w:color w:val="000000"/>
                <w:spacing w:val="6"/>
                <w:szCs w:val="27"/>
              </w:rPr>
              <w:t xml:space="preserve">; </w:t>
            </w:r>
          </w:p>
          <w:p w:rsidR="00FC7290" w:rsidRPr="00481D3D" w:rsidRDefault="00FC7290" w:rsidP="00590079">
            <w:pPr>
              <w:spacing w:line="240" w:lineRule="auto"/>
              <w:jc w:val="both"/>
              <w:rPr>
                <w:rFonts w:eastAsia="SimSun"/>
                <w:color w:val="000000"/>
                <w:spacing w:val="6"/>
                <w:szCs w:val="27"/>
                <w:lang w:val="vi-VN"/>
              </w:rPr>
            </w:pPr>
            <w:r w:rsidRPr="00481D3D">
              <w:rPr>
                <w:rFonts w:eastAsia="SimSun"/>
                <w:color w:val="000000"/>
                <w:spacing w:val="6"/>
                <w:szCs w:val="27"/>
              </w:rPr>
              <w:t xml:space="preserve">- UBND các </w:t>
            </w:r>
            <w:r w:rsidR="00481D3D" w:rsidRPr="00481D3D">
              <w:rPr>
                <w:rFonts w:eastAsia="SimSun"/>
                <w:color w:val="000000"/>
                <w:spacing w:val="6"/>
                <w:szCs w:val="27"/>
              </w:rPr>
              <w:t>xã, thị trấn</w:t>
            </w:r>
            <w:r w:rsidRPr="00481D3D">
              <w:rPr>
                <w:szCs w:val="27"/>
              </w:rPr>
              <w:t>.</w:t>
            </w:r>
          </w:p>
        </w:tc>
      </w:tr>
    </w:tbl>
    <w:p w:rsidR="00FC7290" w:rsidRPr="00D25647" w:rsidRDefault="00FC7290" w:rsidP="00FC7290">
      <w:pPr>
        <w:spacing w:line="264" w:lineRule="auto"/>
        <w:ind w:firstLine="720"/>
        <w:jc w:val="both"/>
        <w:rPr>
          <w:rFonts w:eastAsia="Arial Unicode MS"/>
          <w:kern w:val="2"/>
          <w:sz w:val="19"/>
          <w:szCs w:val="27"/>
          <w:lang w:val="vi-VN"/>
        </w:rPr>
      </w:pPr>
    </w:p>
    <w:p w:rsidR="00391B54" w:rsidRPr="009F612E" w:rsidRDefault="00481D3D" w:rsidP="00481D3D">
      <w:pPr>
        <w:spacing w:before="60" w:line="264" w:lineRule="auto"/>
        <w:ind w:firstLine="720"/>
        <w:jc w:val="both"/>
        <w:rPr>
          <w:rFonts w:eastAsia="MS Mincho" w:cs="Times New Roman"/>
          <w:spacing w:val="4"/>
          <w:szCs w:val="28"/>
          <w:lang w:eastAsia="ja-JP"/>
        </w:rPr>
      </w:pPr>
      <w:r w:rsidRPr="009F612E">
        <w:rPr>
          <w:rFonts w:eastAsia="MS Mincho" w:cs="Times New Roman"/>
          <w:spacing w:val="4"/>
          <w:szCs w:val="28"/>
          <w:lang w:eastAsia="ja-JP"/>
        </w:rPr>
        <w:t xml:space="preserve">Thực hiện chỉ đạo của UBND tỉnh tại Công văn số 2906/UBND-KGVX ngày 12/9/2021 về việc </w:t>
      </w:r>
      <w:r w:rsidRPr="009F612E">
        <w:rPr>
          <w:rFonts w:eastAsia="MS Mincho" w:cs="Times New Roman"/>
          <w:spacing w:val="4"/>
          <w:szCs w:val="28"/>
          <w:lang w:eastAsia="ja-JP"/>
        </w:rPr>
        <w:t>hoạt động trở lại một số loại hình</w:t>
      </w:r>
      <w:r w:rsidRPr="009F612E">
        <w:rPr>
          <w:rFonts w:eastAsia="MS Mincho" w:cs="Times New Roman"/>
          <w:spacing w:val="4"/>
          <w:szCs w:val="28"/>
          <w:lang w:eastAsia="ja-JP"/>
        </w:rPr>
        <w:t xml:space="preserve"> </w:t>
      </w:r>
      <w:r w:rsidRPr="009F612E">
        <w:rPr>
          <w:rFonts w:eastAsia="MS Mincho" w:cs="Times New Roman"/>
          <w:spacing w:val="4"/>
          <w:szCs w:val="28"/>
          <w:lang w:eastAsia="ja-JP"/>
        </w:rPr>
        <w:t>dịch vụ đối với các địa bàn đang thực</w:t>
      </w:r>
      <w:r w:rsidRPr="009F612E">
        <w:rPr>
          <w:rFonts w:eastAsia="MS Mincho" w:cs="Times New Roman"/>
          <w:spacing w:val="4"/>
          <w:szCs w:val="28"/>
          <w:lang w:eastAsia="ja-JP"/>
        </w:rPr>
        <w:t xml:space="preserve"> </w:t>
      </w:r>
      <w:r w:rsidRPr="009F612E">
        <w:rPr>
          <w:rFonts w:eastAsia="MS Mincho" w:cs="Times New Roman"/>
          <w:spacing w:val="4"/>
          <w:szCs w:val="28"/>
          <w:lang w:eastAsia="ja-JP"/>
        </w:rPr>
        <w:t>hiện trạng thái bình thường mới</w:t>
      </w:r>
      <w:r w:rsidR="00E5117D" w:rsidRPr="009F612E">
        <w:rPr>
          <w:rFonts w:eastAsia="MS Mincho" w:cs="Times New Roman"/>
          <w:spacing w:val="4"/>
          <w:szCs w:val="28"/>
          <w:lang w:eastAsia="ja-JP"/>
        </w:rPr>
        <w:t>;</w:t>
      </w:r>
    </w:p>
    <w:p w:rsidR="00FC7290" w:rsidRPr="009F612E" w:rsidRDefault="00FC7290" w:rsidP="00F433C3">
      <w:pPr>
        <w:shd w:val="clear" w:color="auto" w:fill="FFFFFF"/>
        <w:spacing w:before="60" w:line="264" w:lineRule="auto"/>
        <w:ind w:firstLine="709"/>
        <w:jc w:val="both"/>
        <w:textAlignment w:val="top"/>
        <w:rPr>
          <w:rFonts w:cs="Times New Roman"/>
          <w:color w:val="000000"/>
          <w:spacing w:val="4"/>
          <w:szCs w:val="28"/>
        </w:rPr>
      </w:pPr>
      <w:r w:rsidRPr="009F612E">
        <w:rPr>
          <w:rFonts w:cs="Times New Roman"/>
          <w:color w:val="000000"/>
          <w:spacing w:val="4"/>
          <w:szCs w:val="28"/>
        </w:rPr>
        <w:t xml:space="preserve">Chủ tịch UBND </w:t>
      </w:r>
      <w:r w:rsidR="00E5117D" w:rsidRPr="009F612E">
        <w:rPr>
          <w:rFonts w:cs="Times New Roman"/>
          <w:color w:val="000000"/>
          <w:spacing w:val="4"/>
          <w:szCs w:val="28"/>
        </w:rPr>
        <w:t>huyện</w:t>
      </w:r>
      <w:r w:rsidRPr="009F612E">
        <w:rPr>
          <w:rFonts w:cs="Times New Roman"/>
          <w:color w:val="000000"/>
          <w:spacing w:val="4"/>
          <w:szCs w:val="28"/>
        </w:rPr>
        <w:t xml:space="preserve"> có ý kiến </w:t>
      </w:r>
      <w:r w:rsidR="00E5117D" w:rsidRPr="009F612E">
        <w:rPr>
          <w:rFonts w:cs="Times New Roman"/>
          <w:color w:val="000000"/>
          <w:spacing w:val="4"/>
          <w:szCs w:val="28"/>
        </w:rPr>
        <w:t xml:space="preserve">chỉ đạo </w:t>
      </w:r>
      <w:r w:rsidRPr="009F612E">
        <w:rPr>
          <w:rFonts w:cs="Times New Roman"/>
          <w:color w:val="000000"/>
          <w:spacing w:val="4"/>
          <w:szCs w:val="28"/>
        </w:rPr>
        <w:t xml:space="preserve">như sau: </w:t>
      </w:r>
    </w:p>
    <w:p w:rsidR="00D878BD" w:rsidRPr="009F612E" w:rsidRDefault="002D4463" w:rsidP="00D878BD">
      <w:pPr>
        <w:shd w:val="clear" w:color="auto" w:fill="FFFFFF"/>
        <w:spacing w:before="60" w:line="264" w:lineRule="auto"/>
        <w:ind w:firstLine="709"/>
        <w:jc w:val="both"/>
        <w:textAlignment w:val="top"/>
        <w:rPr>
          <w:rFonts w:cs="Times New Roman"/>
          <w:i/>
          <w:spacing w:val="4"/>
          <w:szCs w:val="28"/>
        </w:rPr>
      </w:pPr>
      <w:r w:rsidRPr="009F612E">
        <w:rPr>
          <w:rFonts w:cs="Times New Roman"/>
          <w:color w:val="000000"/>
          <w:spacing w:val="4"/>
          <w:szCs w:val="28"/>
        </w:rPr>
        <w:t xml:space="preserve">1. </w:t>
      </w:r>
      <w:r w:rsidR="00C844C3" w:rsidRPr="009F612E">
        <w:rPr>
          <w:rFonts w:cs="Times New Roman"/>
          <w:color w:val="000000"/>
          <w:spacing w:val="4"/>
          <w:szCs w:val="28"/>
        </w:rPr>
        <w:t>Các cơ quan, đơn vị, địa phương tr</w:t>
      </w:r>
      <w:r w:rsidR="00171673" w:rsidRPr="009F612E">
        <w:rPr>
          <w:rFonts w:cs="Times New Roman"/>
          <w:color w:val="000000"/>
          <w:spacing w:val="4"/>
          <w:szCs w:val="28"/>
        </w:rPr>
        <w:t>o</w:t>
      </w:r>
      <w:r w:rsidR="00C844C3" w:rsidRPr="009F612E">
        <w:rPr>
          <w:rFonts w:cs="Times New Roman"/>
          <w:color w:val="000000"/>
          <w:spacing w:val="4"/>
          <w:szCs w:val="28"/>
        </w:rPr>
        <w:t>ng huyện tiếp tục tuyên truyền</w:t>
      </w:r>
      <w:r w:rsidR="00DB25C5" w:rsidRPr="009F612E">
        <w:rPr>
          <w:rFonts w:cs="Times New Roman"/>
          <w:color w:val="000000"/>
          <w:spacing w:val="4"/>
          <w:szCs w:val="28"/>
        </w:rPr>
        <w:t>,</w:t>
      </w:r>
      <w:r w:rsidR="00C844C3" w:rsidRPr="009F612E">
        <w:rPr>
          <w:rFonts w:cs="Times New Roman"/>
          <w:color w:val="000000"/>
          <w:spacing w:val="4"/>
          <w:szCs w:val="28"/>
        </w:rPr>
        <w:t xml:space="preserve"> y</w:t>
      </w:r>
      <w:r w:rsidR="00D878BD" w:rsidRPr="009F612E">
        <w:rPr>
          <w:rFonts w:cs="Times New Roman"/>
          <w:color w:val="000000"/>
          <w:spacing w:val="4"/>
          <w:szCs w:val="28"/>
        </w:rPr>
        <w:t>êu cầu người dân không ra ngoài từ 21 giờ đến 5 giờ sáng hôm sau, trừ các trường hợp</w:t>
      </w:r>
      <w:r w:rsidR="00D878BD" w:rsidRPr="009F612E">
        <w:rPr>
          <w:rFonts w:cs="Times New Roman"/>
          <w:spacing w:val="4"/>
          <w:szCs w:val="28"/>
        </w:rPr>
        <w:t xml:space="preserve">: thực hiện công vụ, đưa người đi cấp cứu, đi làm ca đêm, đi làm về,… </w:t>
      </w:r>
      <w:r w:rsidR="00D878BD" w:rsidRPr="009F612E">
        <w:rPr>
          <w:rFonts w:cs="Times New Roman"/>
          <w:i/>
          <w:spacing w:val="4"/>
          <w:szCs w:val="28"/>
        </w:rPr>
        <w:t>(phải có giấy tờ liên quan như: thẻ, giấy xác nhận của cơ quan, doanh nghiệp hoặc giấy tờ chứng minh khác).</w:t>
      </w:r>
    </w:p>
    <w:p w:rsidR="00FC7290" w:rsidRPr="009F612E" w:rsidRDefault="00585674" w:rsidP="00F433C3">
      <w:pPr>
        <w:shd w:val="clear" w:color="auto" w:fill="FFFFFF"/>
        <w:spacing w:before="60" w:line="264" w:lineRule="auto"/>
        <w:ind w:firstLine="709"/>
        <w:jc w:val="both"/>
        <w:textAlignment w:val="top"/>
        <w:rPr>
          <w:rFonts w:cs="Times New Roman"/>
          <w:color w:val="000000"/>
          <w:spacing w:val="4"/>
          <w:szCs w:val="28"/>
        </w:rPr>
      </w:pPr>
      <w:r w:rsidRPr="009F612E">
        <w:rPr>
          <w:rFonts w:cs="Times New Roman"/>
          <w:b/>
          <w:color w:val="000000"/>
          <w:spacing w:val="4"/>
          <w:szCs w:val="28"/>
        </w:rPr>
        <w:t xml:space="preserve">2. </w:t>
      </w:r>
      <w:r w:rsidR="00AE43A5" w:rsidRPr="009F612E">
        <w:rPr>
          <w:rFonts w:cs="Times New Roman"/>
          <w:b/>
          <w:color w:val="000000"/>
          <w:spacing w:val="4"/>
          <w:szCs w:val="28"/>
        </w:rPr>
        <w:t xml:space="preserve">Bắt đầu từ 06 giờ ngày 13/9/2021 </w:t>
      </w:r>
      <w:r w:rsidR="00AE43A5" w:rsidRPr="009F612E">
        <w:rPr>
          <w:rFonts w:cs="Times New Roman"/>
          <w:color w:val="000000"/>
          <w:spacing w:val="4"/>
          <w:szCs w:val="28"/>
        </w:rPr>
        <w:t>c</w:t>
      </w:r>
      <w:r w:rsidR="00FC7290" w:rsidRPr="009F612E">
        <w:rPr>
          <w:rFonts w:cs="Times New Roman"/>
          <w:color w:val="000000"/>
          <w:spacing w:val="4"/>
          <w:szCs w:val="28"/>
        </w:rPr>
        <w:t xml:space="preserve">ho phép hoạt động trở lại một số loại hình </w:t>
      </w:r>
      <w:r w:rsidR="00E36BD2" w:rsidRPr="009F612E">
        <w:rPr>
          <w:rFonts w:eastAsia="MS Mincho" w:cs="Times New Roman"/>
          <w:spacing w:val="4"/>
          <w:szCs w:val="28"/>
          <w:lang w:eastAsia="ja-JP"/>
        </w:rPr>
        <w:t xml:space="preserve">kinh doanh </w:t>
      </w:r>
      <w:r w:rsidR="00FC7290" w:rsidRPr="009F612E">
        <w:rPr>
          <w:rFonts w:cs="Times New Roman"/>
          <w:color w:val="000000"/>
          <w:spacing w:val="4"/>
          <w:szCs w:val="28"/>
        </w:rPr>
        <w:t xml:space="preserve">dịch vụ trên địa bàn </w:t>
      </w:r>
      <w:r w:rsidR="00D87FFB" w:rsidRPr="009F612E">
        <w:rPr>
          <w:rFonts w:cs="Times New Roman"/>
          <w:color w:val="000000"/>
          <w:spacing w:val="4"/>
          <w:szCs w:val="28"/>
        </w:rPr>
        <w:t>huyện</w:t>
      </w:r>
      <w:r w:rsidR="00FC7290" w:rsidRPr="009F612E">
        <w:rPr>
          <w:rFonts w:cs="Times New Roman"/>
          <w:b/>
          <w:color w:val="000000"/>
          <w:spacing w:val="4"/>
          <w:szCs w:val="28"/>
        </w:rPr>
        <w:t>, th</w:t>
      </w:r>
      <w:r w:rsidR="00FC7290" w:rsidRPr="009F612E">
        <w:rPr>
          <w:rFonts w:cs="Times New Roman"/>
          <w:b/>
          <w:color w:val="000000"/>
          <w:spacing w:val="4"/>
          <w:szCs w:val="28"/>
          <w:lang w:val="es-ES"/>
        </w:rPr>
        <w:t>ời gian hoạt động không quá 21 giờ hằng ngày</w:t>
      </w:r>
      <w:r w:rsidR="00FC7290" w:rsidRPr="009F612E">
        <w:rPr>
          <w:rFonts w:cs="Times New Roman"/>
          <w:color w:val="000000"/>
          <w:spacing w:val="4"/>
          <w:szCs w:val="28"/>
        </w:rPr>
        <w:t xml:space="preserve">, cụ thể: </w:t>
      </w:r>
    </w:p>
    <w:p w:rsidR="00391B54" w:rsidRPr="009F612E" w:rsidRDefault="00391B54" w:rsidP="00F433C3">
      <w:pPr>
        <w:shd w:val="clear" w:color="auto" w:fill="FFFFFF"/>
        <w:spacing w:before="60" w:line="264" w:lineRule="auto"/>
        <w:ind w:firstLine="709"/>
        <w:jc w:val="both"/>
        <w:textAlignment w:val="top"/>
        <w:rPr>
          <w:rStyle w:val="fontstyle01"/>
          <w:rFonts w:ascii="Times New Roman" w:hAnsi="Times New Roman" w:cs="Times New Roman"/>
          <w:spacing w:val="4"/>
        </w:rPr>
      </w:pPr>
      <w:r w:rsidRPr="009F612E">
        <w:rPr>
          <w:rStyle w:val="fontstyle01"/>
          <w:rFonts w:ascii="Times New Roman" w:hAnsi="Times New Roman" w:cs="Times New Roman"/>
          <w:spacing w:val="4"/>
        </w:rPr>
        <w:t>- Các hoạt động thể dục thể thao trong nhà</w:t>
      </w:r>
      <w:r w:rsidR="00BC17B8" w:rsidRPr="009F612E">
        <w:rPr>
          <w:rStyle w:val="fontstyle01"/>
          <w:rFonts w:ascii="Times New Roman" w:hAnsi="Times New Roman" w:cs="Times New Roman"/>
          <w:spacing w:val="4"/>
        </w:rPr>
        <w:t xml:space="preserve"> không quá 10 người</w:t>
      </w:r>
      <w:r w:rsidRPr="009F612E">
        <w:rPr>
          <w:rStyle w:val="fontstyle01"/>
          <w:rFonts w:ascii="Times New Roman" w:hAnsi="Times New Roman" w:cs="Times New Roman"/>
          <w:spacing w:val="4"/>
        </w:rPr>
        <w:t xml:space="preserve"> và ngoài trời</w:t>
      </w:r>
      <w:r w:rsidR="00FE6A3A" w:rsidRPr="009F612E">
        <w:rPr>
          <w:rStyle w:val="fontstyle01"/>
          <w:rFonts w:ascii="Times New Roman" w:hAnsi="Times New Roman" w:cs="Times New Roman"/>
          <w:spacing w:val="4"/>
        </w:rPr>
        <w:t xml:space="preserve"> không quá 20 người.</w:t>
      </w:r>
    </w:p>
    <w:p w:rsidR="00391B54" w:rsidRPr="009F612E" w:rsidRDefault="00391B54" w:rsidP="00F433C3">
      <w:pPr>
        <w:shd w:val="clear" w:color="auto" w:fill="FFFFFF"/>
        <w:spacing w:before="60" w:line="264" w:lineRule="auto"/>
        <w:ind w:firstLine="709"/>
        <w:jc w:val="both"/>
        <w:textAlignment w:val="top"/>
        <w:rPr>
          <w:rStyle w:val="fontstyle01"/>
          <w:rFonts w:ascii="Times New Roman" w:hAnsi="Times New Roman" w:cs="Times New Roman"/>
          <w:spacing w:val="4"/>
        </w:rPr>
      </w:pPr>
      <w:r w:rsidRPr="009F612E">
        <w:rPr>
          <w:rStyle w:val="fontstyle01"/>
          <w:rFonts w:ascii="Times New Roman" w:hAnsi="Times New Roman" w:cs="Times New Roman"/>
          <w:spacing w:val="4"/>
        </w:rPr>
        <w:t>- Các cơ sở cắt tóc, gội đầu không tập trung quá 10 người</w:t>
      </w:r>
      <w:r w:rsidR="003D3AEF" w:rsidRPr="009F612E">
        <w:rPr>
          <w:rStyle w:val="fontstyle01"/>
          <w:rFonts w:ascii="Times New Roman" w:hAnsi="Times New Roman" w:cs="Times New Roman"/>
          <w:spacing w:val="4"/>
        </w:rPr>
        <w:t xml:space="preserve"> trong cùng một thời điểm.</w:t>
      </w:r>
    </w:p>
    <w:p w:rsidR="00391B54" w:rsidRPr="009F612E" w:rsidRDefault="00761187" w:rsidP="00A04DCD">
      <w:pPr>
        <w:shd w:val="clear" w:color="auto" w:fill="FFFFFF"/>
        <w:spacing w:before="60" w:line="264" w:lineRule="auto"/>
        <w:ind w:firstLine="709"/>
        <w:jc w:val="both"/>
        <w:textAlignment w:val="top"/>
        <w:rPr>
          <w:rStyle w:val="fontstyle01"/>
          <w:rFonts w:ascii="Times New Roman" w:hAnsi="Times New Roman" w:cs="Times New Roman"/>
          <w:color w:val="auto"/>
          <w:spacing w:val="4"/>
        </w:rPr>
      </w:pPr>
      <w:r w:rsidRPr="009F612E">
        <w:rPr>
          <w:rStyle w:val="fontstyle01"/>
          <w:rFonts w:ascii="Times New Roman" w:hAnsi="Times New Roman" w:cs="Times New Roman"/>
          <w:color w:val="auto"/>
          <w:spacing w:val="4"/>
        </w:rPr>
        <w:t xml:space="preserve">- Chợ đầu mối phải được kiểm soát chặt chẽ, tất cả người trên xe ở địa bàn phải có </w:t>
      </w:r>
      <w:r w:rsidRPr="009F612E">
        <w:rPr>
          <w:rFonts w:cs="Times New Roman"/>
          <w:szCs w:val="28"/>
          <w:shd w:val="clear" w:color="auto" w:fill="FFFFFF"/>
        </w:rPr>
        <w:t>giấy chứng nhận kết quả xét nghiệm âm tính với SARS-CoV-2 bằng phương pháp RT-PCR trong thời hạn 72 giờ kể từ thời điểm có kết quả xét nghiệm.</w:t>
      </w:r>
      <w:r w:rsidR="00A04DCD" w:rsidRPr="009F612E">
        <w:rPr>
          <w:rStyle w:val="fontstyle01"/>
          <w:rFonts w:ascii="Times New Roman" w:hAnsi="Times New Roman" w:cs="Times New Roman"/>
          <w:color w:val="auto"/>
          <w:spacing w:val="4"/>
        </w:rPr>
        <w:t xml:space="preserve"> </w:t>
      </w:r>
      <w:r w:rsidR="004F4365" w:rsidRPr="009F612E">
        <w:rPr>
          <w:rStyle w:val="fontstyle01"/>
          <w:rFonts w:ascii="Times New Roman" w:hAnsi="Times New Roman" w:cs="Times New Roman"/>
          <w:spacing w:val="4"/>
        </w:rPr>
        <w:t xml:space="preserve">Chợ tạm được </w:t>
      </w:r>
      <w:r w:rsidR="00FE2DDD" w:rsidRPr="009F612E">
        <w:rPr>
          <w:rStyle w:val="fontstyle01"/>
          <w:rFonts w:ascii="Times New Roman" w:hAnsi="Times New Roman" w:cs="Times New Roman"/>
          <w:spacing w:val="4"/>
        </w:rPr>
        <w:t xml:space="preserve">phép </w:t>
      </w:r>
      <w:r w:rsidR="004F4365" w:rsidRPr="009F612E">
        <w:rPr>
          <w:rStyle w:val="fontstyle01"/>
          <w:rFonts w:ascii="Times New Roman" w:hAnsi="Times New Roman" w:cs="Times New Roman"/>
          <w:spacing w:val="4"/>
        </w:rPr>
        <w:t xml:space="preserve">hoạt động nhưng chỉ cho phép người bán hàng </w:t>
      </w:r>
      <w:r w:rsidR="00AA5E7C" w:rsidRPr="009F612E">
        <w:rPr>
          <w:rStyle w:val="fontstyle01"/>
          <w:rFonts w:ascii="Times New Roman" w:hAnsi="Times New Roman" w:cs="Times New Roman"/>
          <w:spacing w:val="4"/>
        </w:rPr>
        <w:t xml:space="preserve">là người </w:t>
      </w:r>
      <w:r w:rsidR="008C1E97" w:rsidRPr="009F612E">
        <w:rPr>
          <w:rStyle w:val="fontstyle01"/>
          <w:rFonts w:ascii="Times New Roman" w:hAnsi="Times New Roman" w:cs="Times New Roman"/>
          <w:spacing w:val="4"/>
        </w:rPr>
        <w:t xml:space="preserve">đang </w:t>
      </w:r>
      <w:r w:rsidR="004F4365" w:rsidRPr="009F612E">
        <w:rPr>
          <w:rStyle w:val="fontstyle01"/>
          <w:rFonts w:ascii="Times New Roman" w:hAnsi="Times New Roman" w:cs="Times New Roman"/>
          <w:spacing w:val="4"/>
        </w:rPr>
        <w:t xml:space="preserve">sinh sống ở </w:t>
      </w:r>
      <w:r w:rsidR="008E62DD" w:rsidRPr="009F612E">
        <w:rPr>
          <w:rStyle w:val="fontstyle01"/>
          <w:rFonts w:ascii="Times New Roman" w:hAnsi="Times New Roman" w:cs="Times New Roman"/>
          <w:spacing w:val="4"/>
        </w:rPr>
        <w:t>địa bàn</w:t>
      </w:r>
      <w:r w:rsidR="004F4365" w:rsidRPr="009F612E">
        <w:rPr>
          <w:rStyle w:val="fontstyle01"/>
          <w:rFonts w:ascii="Times New Roman" w:hAnsi="Times New Roman" w:cs="Times New Roman"/>
          <w:spacing w:val="4"/>
        </w:rPr>
        <w:t xml:space="preserve"> đó</w:t>
      </w:r>
      <w:r w:rsidR="00721CD3" w:rsidRPr="009F612E">
        <w:rPr>
          <w:rStyle w:val="fontstyle01"/>
          <w:rFonts w:ascii="Times New Roman" w:hAnsi="Times New Roman" w:cs="Times New Roman"/>
          <w:spacing w:val="4"/>
        </w:rPr>
        <w:t>;</w:t>
      </w:r>
      <w:r w:rsidR="00F51DD3" w:rsidRPr="009F612E">
        <w:rPr>
          <w:rStyle w:val="fontstyle01"/>
          <w:rFonts w:ascii="Times New Roman" w:hAnsi="Times New Roman" w:cs="Times New Roman"/>
          <w:spacing w:val="4"/>
        </w:rPr>
        <w:t xml:space="preserve"> </w:t>
      </w:r>
      <w:r w:rsidR="00721CD3" w:rsidRPr="009F612E">
        <w:rPr>
          <w:rStyle w:val="fontstyle01"/>
          <w:rFonts w:ascii="Times New Roman" w:hAnsi="Times New Roman" w:cs="Times New Roman"/>
          <w:spacing w:val="4"/>
        </w:rPr>
        <w:t>n</w:t>
      </w:r>
      <w:r w:rsidR="00391B54" w:rsidRPr="009F612E">
        <w:rPr>
          <w:rStyle w:val="fontstyle01"/>
          <w:rFonts w:ascii="Times New Roman" w:hAnsi="Times New Roman" w:cs="Times New Roman"/>
          <w:spacing w:val="4"/>
        </w:rPr>
        <w:t>ghiêm cấm kinh doanh, buôn bán trên vỉa hè</w:t>
      </w:r>
      <w:r w:rsidR="00BC17B8" w:rsidRPr="009F612E">
        <w:rPr>
          <w:rStyle w:val="fontstyle01"/>
          <w:rFonts w:ascii="Times New Roman" w:hAnsi="Times New Roman" w:cs="Times New Roman"/>
          <w:spacing w:val="4"/>
        </w:rPr>
        <w:t>, bán hàng rong, hoạt động</w:t>
      </w:r>
      <w:r w:rsidR="00B751F3" w:rsidRPr="009F612E">
        <w:rPr>
          <w:rStyle w:val="fontstyle01"/>
          <w:rFonts w:ascii="Times New Roman" w:hAnsi="Times New Roman" w:cs="Times New Roman"/>
          <w:spacing w:val="4"/>
        </w:rPr>
        <w:t xml:space="preserve"> chợ cóc</w:t>
      </w:r>
      <w:r w:rsidR="001F3077" w:rsidRPr="009F612E">
        <w:rPr>
          <w:rStyle w:val="fontstyle01"/>
          <w:rFonts w:ascii="Times New Roman" w:hAnsi="Times New Roman" w:cs="Times New Roman"/>
          <w:spacing w:val="4"/>
        </w:rPr>
        <w:t xml:space="preserve">. </w:t>
      </w:r>
    </w:p>
    <w:p w:rsidR="00E9385B" w:rsidRPr="009F612E" w:rsidRDefault="00E9385B" w:rsidP="00F433C3">
      <w:pPr>
        <w:shd w:val="clear" w:color="auto" w:fill="FFFFFF"/>
        <w:spacing w:before="60" w:line="264" w:lineRule="auto"/>
        <w:ind w:firstLine="709"/>
        <w:jc w:val="both"/>
        <w:textAlignment w:val="top"/>
        <w:rPr>
          <w:rFonts w:cs="Times New Roman"/>
          <w:szCs w:val="28"/>
          <w:shd w:val="clear" w:color="auto" w:fill="FFFFFF"/>
        </w:rPr>
      </w:pPr>
      <w:r w:rsidRPr="009F612E">
        <w:rPr>
          <w:rFonts w:cs="Times New Roman"/>
          <w:szCs w:val="28"/>
          <w:shd w:val="clear" w:color="auto" w:fill="FFFFFF"/>
        </w:rPr>
        <w:t>- Các Trung tâm ngoại ngữ được phép hoạt động trở lại đảm bảo các điều kiện phòng dịch, chia lớp thành nhiều ca học, mỗi ca không quá 10 người học.</w:t>
      </w:r>
    </w:p>
    <w:p w:rsidR="007F05AE" w:rsidRPr="009F612E" w:rsidRDefault="00E9385B" w:rsidP="007F05AE">
      <w:pPr>
        <w:shd w:val="clear" w:color="auto" w:fill="FFFFFF"/>
        <w:spacing w:before="60" w:line="264" w:lineRule="auto"/>
        <w:ind w:firstLine="709"/>
        <w:jc w:val="both"/>
        <w:textAlignment w:val="top"/>
        <w:rPr>
          <w:rFonts w:cs="Times New Roman"/>
          <w:szCs w:val="28"/>
          <w:shd w:val="clear" w:color="auto" w:fill="FFFFFF"/>
        </w:rPr>
      </w:pPr>
      <w:r w:rsidRPr="009F612E">
        <w:rPr>
          <w:rFonts w:cs="Times New Roman"/>
          <w:szCs w:val="28"/>
          <w:shd w:val="clear" w:color="auto" w:fill="FFFFFF"/>
        </w:rPr>
        <w:t xml:space="preserve">- Xe taxi được phép hoạt động </w:t>
      </w:r>
      <w:r w:rsidR="00300412" w:rsidRPr="009F612E">
        <w:rPr>
          <w:rFonts w:cs="Times New Roman"/>
          <w:szCs w:val="28"/>
          <w:shd w:val="clear" w:color="auto" w:fill="FFFFFF"/>
        </w:rPr>
        <w:t>trở lại trên địa bàn huyện</w:t>
      </w:r>
      <w:r w:rsidRPr="009F612E">
        <w:rPr>
          <w:rFonts w:cs="Times New Roman"/>
          <w:szCs w:val="28"/>
          <w:shd w:val="clear" w:color="auto" w:fill="FFFFFF"/>
        </w:rPr>
        <w:t>.</w:t>
      </w:r>
    </w:p>
    <w:p w:rsidR="007F05AE" w:rsidRPr="009F612E" w:rsidRDefault="007F05AE" w:rsidP="007F05AE">
      <w:pPr>
        <w:shd w:val="clear" w:color="auto" w:fill="FFFFFF"/>
        <w:spacing w:before="60" w:line="264" w:lineRule="auto"/>
        <w:ind w:firstLine="709"/>
        <w:jc w:val="both"/>
        <w:textAlignment w:val="top"/>
        <w:rPr>
          <w:rFonts w:eastAsia="Times New Roman" w:cs="Times New Roman"/>
          <w:bCs/>
          <w:color w:val="000000"/>
          <w:spacing w:val="4"/>
          <w:szCs w:val="28"/>
        </w:rPr>
      </w:pPr>
      <w:r w:rsidRPr="009F612E">
        <w:rPr>
          <w:rFonts w:eastAsia="Times New Roman" w:cs="Times New Roman"/>
          <w:bCs/>
          <w:color w:val="000000"/>
          <w:spacing w:val="4"/>
          <w:szCs w:val="28"/>
        </w:rPr>
        <w:t xml:space="preserve">- Các dịch vụ ăn, uống trong nhà phải đảm bảo: khoảng cách, có tấm chắn giữa người với người, ngồi không quá 50% công suất chỗ ngồi (nhà hàng rượu, quán rượu, bia, bia hơi chỉ được phép bán hàng mang về, không được tổ chức xem bóng đá tập trung). Chủ các cơ sở kinh doanh dịch vụ phải yêu cầu khách hàng khai báo y tế, lập danh sách, kiểm soát, đối chiếu thông tin khách hàng </w:t>
      </w:r>
      <w:r w:rsidRPr="009F612E">
        <w:rPr>
          <w:rFonts w:eastAsia="Times New Roman" w:cs="Times New Roman"/>
          <w:bCs/>
          <w:color w:val="000000"/>
          <w:spacing w:val="4"/>
          <w:szCs w:val="28"/>
        </w:rPr>
        <w:lastRenderedPageBreak/>
        <w:t>hằng ngày, đồng thời phải đảm bảo thực hiện nghiêm các biện pháp phòng chống dịch theo quy định. </w:t>
      </w:r>
    </w:p>
    <w:p w:rsidR="007111AE" w:rsidRPr="009F612E" w:rsidRDefault="001C4F08" w:rsidP="00D87FFB">
      <w:pPr>
        <w:shd w:val="clear" w:color="auto" w:fill="FFFFFF"/>
        <w:spacing w:before="60" w:line="264" w:lineRule="auto"/>
        <w:ind w:firstLine="709"/>
        <w:jc w:val="both"/>
        <w:textAlignment w:val="top"/>
        <w:rPr>
          <w:rFonts w:cs="Times New Roman"/>
          <w:b/>
          <w:szCs w:val="28"/>
          <w:lang w:val="es-ES"/>
        </w:rPr>
      </w:pPr>
      <w:r w:rsidRPr="009F612E">
        <w:rPr>
          <w:rFonts w:cs="Times New Roman"/>
          <w:b/>
          <w:szCs w:val="28"/>
        </w:rPr>
        <w:t>C</w:t>
      </w:r>
      <w:r w:rsidR="0026447D" w:rsidRPr="009F612E">
        <w:rPr>
          <w:rFonts w:cs="Times New Roman"/>
          <w:b/>
          <w:szCs w:val="28"/>
        </w:rPr>
        <w:t xml:space="preserve">ác lĩnh vực hoạt động trở lại phải thực hiện nghiêm thông điệp “5K” của Bộ Y tế </w:t>
      </w:r>
      <w:r w:rsidR="0026447D" w:rsidRPr="009F612E">
        <w:rPr>
          <w:rFonts w:cs="Times New Roman"/>
          <w:b/>
          <w:szCs w:val="28"/>
          <w:shd w:val="clear" w:color="auto" w:fill="FFFFFF"/>
        </w:rPr>
        <w:t>“Khẩu trang - Khử khuẩn - Khoảng cách - Không tụ tập - Khai báo y tế”</w:t>
      </w:r>
      <w:r w:rsidR="0026447D" w:rsidRPr="009F612E">
        <w:rPr>
          <w:rFonts w:cs="Times New Roman"/>
          <w:b/>
          <w:color w:val="333333"/>
          <w:spacing w:val="-4"/>
          <w:szCs w:val="28"/>
          <w:shd w:val="clear" w:color="auto" w:fill="FFFFFF"/>
        </w:rPr>
        <w:t xml:space="preserve"> </w:t>
      </w:r>
      <w:r w:rsidR="0026447D" w:rsidRPr="009F612E">
        <w:rPr>
          <w:rFonts w:cs="Times New Roman"/>
          <w:b/>
          <w:spacing w:val="-4"/>
          <w:szCs w:val="28"/>
        </w:rPr>
        <w:t>và các biện pháp phòng, chống dịch COVID-19</w:t>
      </w:r>
      <w:r w:rsidR="0026447D" w:rsidRPr="009F612E">
        <w:rPr>
          <w:rFonts w:cs="Times New Roman"/>
          <w:b/>
          <w:szCs w:val="28"/>
          <w:lang w:val="es-ES"/>
        </w:rPr>
        <w:t xml:space="preserve"> theo quy định.</w:t>
      </w:r>
    </w:p>
    <w:p w:rsidR="009F612E" w:rsidRPr="009F612E" w:rsidRDefault="005100EF" w:rsidP="009F612E">
      <w:pPr>
        <w:shd w:val="clear" w:color="auto" w:fill="FFFFFF"/>
        <w:spacing w:before="60" w:line="264" w:lineRule="auto"/>
        <w:ind w:firstLine="709"/>
        <w:jc w:val="both"/>
        <w:textAlignment w:val="top"/>
        <w:rPr>
          <w:rFonts w:eastAsia="Times New Roman" w:cs="Times New Roman"/>
          <w:bCs/>
          <w:color w:val="000000"/>
          <w:spacing w:val="4"/>
          <w:szCs w:val="28"/>
        </w:rPr>
      </w:pPr>
      <w:r w:rsidRPr="009F612E">
        <w:rPr>
          <w:rFonts w:eastAsia="Times New Roman" w:cs="Times New Roman"/>
          <w:bCs/>
          <w:color w:val="000000"/>
          <w:spacing w:val="4"/>
          <w:szCs w:val="28"/>
        </w:rPr>
        <w:t xml:space="preserve">3. </w:t>
      </w:r>
      <w:r w:rsidR="00D87FFB" w:rsidRPr="009F612E">
        <w:rPr>
          <w:rFonts w:eastAsia="Times New Roman" w:cs="Times New Roman"/>
          <w:bCs/>
          <w:color w:val="000000"/>
          <w:spacing w:val="4"/>
          <w:szCs w:val="28"/>
        </w:rPr>
        <w:t>Tiếp tục dừng hoạt động đối với các dịch vụ karaoke, quán bar, vũ</w:t>
      </w:r>
      <w:r w:rsidR="00D87FFB" w:rsidRPr="009F612E">
        <w:rPr>
          <w:rFonts w:eastAsia="Times New Roman" w:cs="Times New Roman"/>
          <w:bCs/>
          <w:color w:val="000000"/>
          <w:spacing w:val="4"/>
          <w:szCs w:val="28"/>
        </w:rPr>
        <w:t xml:space="preserve"> </w:t>
      </w:r>
      <w:r w:rsidR="00D87FFB" w:rsidRPr="009F612E">
        <w:rPr>
          <w:rFonts w:eastAsia="Times New Roman" w:cs="Times New Roman"/>
          <w:bCs/>
          <w:color w:val="000000"/>
          <w:spacing w:val="4"/>
          <w:szCs w:val="28"/>
        </w:rPr>
        <w:t>trường, massage</w:t>
      </w:r>
      <w:r w:rsidR="00107F17" w:rsidRPr="009F612E">
        <w:rPr>
          <w:rFonts w:eastAsia="Times New Roman" w:cs="Times New Roman"/>
          <w:bCs/>
          <w:color w:val="000000"/>
          <w:spacing w:val="4"/>
          <w:szCs w:val="28"/>
        </w:rPr>
        <w:t xml:space="preserve"> và</w:t>
      </w:r>
      <w:r w:rsidR="00D87FFB" w:rsidRPr="009F612E">
        <w:rPr>
          <w:rFonts w:eastAsia="Times New Roman" w:cs="Times New Roman"/>
          <w:bCs/>
          <w:color w:val="000000"/>
          <w:spacing w:val="4"/>
          <w:szCs w:val="28"/>
        </w:rPr>
        <w:t xml:space="preserve"> </w:t>
      </w:r>
      <w:r w:rsidR="00107F17" w:rsidRPr="009F612E">
        <w:rPr>
          <w:rFonts w:eastAsia="Times New Roman" w:cs="Times New Roman"/>
          <w:bCs/>
          <w:color w:val="000000"/>
          <w:spacing w:val="4"/>
          <w:szCs w:val="28"/>
        </w:rPr>
        <w:t>c</w:t>
      </w:r>
      <w:r w:rsidR="00D87FFB" w:rsidRPr="009F612E">
        <w:rPr>
          <w:rFonts w:eastAsia="Times New Roman" w:cs="Times New Roman"/>
          <w:bCs/>
          <w:color w:val="000000"/>
          <w:spacing w:val="4"/>
          <w:szCs w:val="28"/>
        </w:rPr>
        <w:t xml:space="preserve">ác hoạt động không có trong quy định </w:t>
      </w:r>
      <w:r w:rsidR="0042311A" w:rsidRPr="009F612E">
        <w:rPr>
          <w:rFonts w:eastAsia="Times New Roman" w:cs="Times New Roman"/>
          <w:bCs/>
          <w:color w:val="000000"/>
          <w:spacing w:val="4"/>
          <w:szCs w:val="28"/>
        </w:rPr>
        <w:t>nêu trên</w:t>
      </w:r>
      <w:r w:rsidR="00D87FFB" w:rsidRPr="009F612E">
        <w:rPr>
          <w:rFonts w:eastAsia="Times New Roman" w:cs="Times New Roman"/>
          <w:bCs/>
          <w:color w:val="000000"/>
          <w:spacing w:val="4"/>
          <w:szCs w:val="28"/>
        </w:rPr>
        <w:t>.</w:t>
      </w:r>
    </w:p>
    <w:p w:rsidR="00391B54" w:rsidRPr="009F612E" w:rsidRDefault="00364790" w:rsidP="009F612E">
      <w:pPr>
        <w:shd w:val="clear" w:color="auto" w:fill="FFFFFF"/>
        <w:spacing w:before="60" w:line="264" w:lineRule="auto"/>
        <w:ind w:firstLine="709"/>
        <w:jc w:val="both"/>
        <w:textAlignment w:val="top"/>
        <w:rPr>
          <w:rStyle w:val="fontstyle01"/>
          <w:rFonts w:ascii="Times New Roman" w:hAnsi="Times New Roman"/>
          <w:color w:val="auto"/>
          <w:spacing w:val="4"/>
        </w:rPr>
      </w:pPr>
      <w:r>
        <w:rPr>
          <w:rFonts w:cs="Times New Roman"/>
          <w:bCs/>
          <w:color w:val="000000"/>
          <w:spacing w:val="4"/>
          <w:szCs w:val="28"/>
          <w:lang w:val="pt-BR"/>
        </w:rPr>
        <w:t xml:space="preserve">4. </w:t>
      </w:r>
      <w:bookmarkStart w:id="0" w:name="_GoBack"/>
      <w:bookmarkEnd w:id="0"/>
      <w:r w:rsidR="00DD22E5" w:rsidRPr="009F612E">
        <w:rPr>
          <w:rStyle w:val="fontstyle01"/>
          <w:rFonts w:ascii="Times New Roman" w:hAnsi="Times New Roman" w:cs="Times New Roman"/>
          <w:color w:val="auto"/>
          <w:spacing w:val="4"/>
        </w:rPr>
        <w:t>C</w:t>
      </w:r>
      <w:r w:rsidR="00391B54" w:rsidRPr="009F612E">
        <w:rPr>
          <w:rStyle w:val="fontstyle01"/>
          <w:rFonts w:ascii="Times New Roman" w:hAnsi="Times New Roman" w:cs="Times New Roman"/>
          <w:color w:val="auto"/>
          <w:spacing w:val="4"/>
        </w:rPr>
        <w:t xml:space="preserve">ác </w:t>
      </w:r>
      <w:r w:rsidR="0042311A" w:rsidRPr="009F612E">
        <w:rPr>
          <w:rStyle w:val="fontstyle01"/>
          <w:rFonts w:ascii="Times New Roman" w:hAnsi="Times New Roman" w:cs="Times New Roman"/>
          <w:color w:val="auto"/>
          <w:spacing w:val="4"/>
        </w:rPr>
        <w:t>cơ quan, đơn vị</w:t>
      </w:r>
      <w:r w:rsidR="00391B54" w:rsidRPr="009F612E">
        <w:rPr>
          <w:rStyle w:val="fontstyle01"/>
          <w:rFonts w:ascii="Times New Roman" w:hAnsi="Times New Roman" w:cs="Times New Roman"/>
          <w:color w:val="auto"/>
          <w:spacing w:val="4"/>
        </w:rPr>
        <w:t>, địa phương</w:t>
      </w:r>
      <w:r w:rsidR="00AE2757" w:rsidRPr="009F612E">
        <w:rPr>
          <w:rStyle w:val="fontstyle01"/>
          <w:rFonts w:ascii="Times New Roman" w:hAnsi="Times New Roman" w:cs="Times New Roman"/>
          <w:color w:val="auto"/>
          <w:spacing w:val="4"/>
        </w:rPr>
        <w:t xml:space="preserve"> (đặc biệt là Ban Chỉ đạo, Trung tâm Chỉ huy </w:t>
      </w:r>
      <w:r w:rsidR="00AE2757" w:rsidRPr="009F612E">
        <w:rPr>
          <w:rStyle w:val="fontstyle01"/>
          <w:rFonts w:ascii="Times New Roman" w:hAnsi="Times New Roman"/>
          <w:color w:val="auto"/>
          <w:spacing w:val="4"/>
        </w:rPr>
        <w:t xml:space="preserve">phòng, chống dịch các địa phương; Tổ An toàn Covid các cơ quan, đơn vị </w:t>
      </w:r>
      <w:r w:rsidR="009F612E" w:rsidRPr="009F612E">
        <w:rPr>
          <w:rStyle w:val="fontstyle01"/>
          <w:rFonts w:ascii="Times New Roman" w:hAnsi="Times New Roman"/>
          <w:color w:val="auto"/>
          <w:spacing w:val="4"/>
        </w:rPr>
        <w:t>t</w:t>
      </w:r>
      <w:r w:rsidR="00AE2757" w:rsidRPr="009F612E">
        <w:rPr>
          <w:rStyle w:val="fontstyle01"/>
          <w:rFonts w:ascii="Times New Roman" w:hAnsi="Times New Roman"/>
          <w:color w:val="auto"/>
          <w:spacing w:val="4"/>
        </w:rPr>
        <w:t>rong huyện</w:t>
      </w:r>
      <w:r w:rsidR="00774AA0" w:rsidRPr="009F612E">
        <w:rPr>
          <w:rStyle w:val="fontstyle01"/>
          <w:rFonts w:ascii="Times New Roman" w:hAnsi="Times New Roman"/>
          <w:color w:val="auto"/>
          <w:spacing w:val="4"/>
        </w:rPr>
        <w:t>)</w:t>
      </w:r>
      <w:r w:rsidR="00391B54" w:rsidRPr="009F612E">
        <w:rPr>
          <w:rStyle w:val="fontstyle01"/>
          <w:rFonts w:ascii="Times New Roman" w:hAnsi="Times New Roman"/>
          <w:color w:val="auto"/>
          <w:spacing w:val="4"/>
        </w:rPr>
        <w:t xml:space="preserve"> tăng cường công tác kiểm tra, giám sát</w:t>
      </w:r>
      <w:r w:rsidR="009F612E">
        <w:rPr>
          <w:rStyle w:val="fontstyle01"/>
          <w:rFonts w:ascii="Times New Roman" w:hAnsi="Times New Roman"/>
          <w:color w:val="auto"/>
          <w:spacing w:val="4"/>
        </w:rPr>
        <w:t xml:space="preserve"> </w:t>
      </w:r>
      <w:r w:rsidR="00391B54" w:rsidRPr="009F612E">
        <w:rPr>
          <w:rStyle w:val="fontstyle01"/>
          <w:rFonts w:ascii="Times New Roman" w:hAnsi="Times New Roman"/>
          <w:color w:val="auto"/>
          <w:spacing w:val="4"/>
        </w:rPr>
        <w:t>việc chấp hành quy định phòng, chống dịch COVID-19 trên địa bàn</w:t>
      </w:r>
      <w:r w:rsidR="00502E4E" w:rsidRPr="009F612E">
        <w:rPr>
          <w:rStyle w:val="fontstyle01"/>
          <w:rFonts w:ascii="Times New Roman" w:hAnsi="Times New Roman"/>
          <w:color w:val="auto"/>
          <w:spacing w:val="4"/>
        </w:rPr>
        <w:t>;</w:t>
      </w:r>
      <w:r w:rsidR="009F612E">
        <w:rPr>
          <w:rStyle w:val="fontstyle01"/>
          <w:rFonts w:ascii="Times New Roman" w:hAnsi="Times New Roman"/>
          <w:color w:val="auto"/>
          <w:spacing w:val="4"/>
        </w:rPr>
        <w:t xml:space="preserve"> </w:t>
      </w:r>
      <w:r w:rsidR="00502E4E" w:rsidRPr="009F612E">
        <w:rPr>
          <w:rStyle w:val="fontstyle01"/>
          <w:rFonts w:ascii="Times New Roman" w:hAnsi="Times New Roman"/>
          <w:color w:val="auto"/>
          <w:spacing w:val="4"/>
        </w:rPr>
        <w:t>k</w:t>
      </w:r>
      <w:r w:rsidR="00391B54" w:rsidRPr="009F612E">
        <w:rPr>
          <w:rStyle w:val="fontstyle01"/>
          <w:rFonts w:ascii="Times New Roman" w:hAnsi="Times New Roman"/>
          <w:color w:val="auto"/>
          <w:spacing w:val="4"/>
        </w:rPr>
        <w:t>iên</w:t>
      </w:r>
      <w:r w:rsidR="009F612E">
        <w:rPr>
          <w:rStyle w:val="fontstyle01"/>
          <w:rFonts w:ascii="Times New Roman" w:hAnsi="Times New Roman"/>
          <w:color w:val="auto"/>
          <w:spacing w:val="4"/>
        </w:rPr>
        <w:t xml:space="preserve"> </w:t>
      </w:r>
      <w:r w:rsidR="00391B54" w:rsidRPr="009F612E">
        <w:rPr>
          <w:rStyle w:val="fontstyle01"/>
          <w:rFonts w:ascii="Times New Roman" w:hAnsi="Times New Roman"/>
          <w:color w:val="auto"/>
          <w:spacing w:val="4"/>
        </w:rPr>
        <w:t>quyết xử lý nghiêm các tổ chức,</w:t>
      </w:r>
      <w:r w:rsidR="009F612E">
        <w:rPr>
          <w:rStyle w:val="fontstyle01"/>
          <w:rFonts w:ascii="Times New Roman" w:hAnsi="Times New Roman"/>
          <w:color w:val="auto"/>
          <w:spacing w:val="4"/>
        </w:rPr>
        <w:t xml:space="preserve"> </w:t>
      </w:r>
      <w:r w:rsidR="00566484">
        <w:rPr>
          <w:rStyle w:val="fontstyle01"/>
          <w:rFonts w:ascii="Times New Roman" w:hAnsi="Times New Roman"/>
          <w:color w:val="auto"/>
          <w:spacing w:val="4"/>
        </w:rPr>
        <w:t>cá nhân vi phạm quy định trong công tác phòng, chống dịch</w:t>
      </w:r>
      <w:r w:rsidR="00391B54" w:rsidRPr="009F612E">
        <w:rPr>
          <w:rStyle w:val="fontstyle01"/>
          <w:rFonts w:ascii="Times New Roman" w:hAnsi="Times New Roman" w:cs="Times New Roman"/>
          <w:color w:val="auto"/>
          <w:spacing w:val="4"/>
        </w:rPr>
        <w:t>.</w:t>
      </w:r>
    </w:p>
    <w:p w:rsidR="00FC7290" w:rsidRPr="009F612E" w:rsidRDefault="00FC7290" w:rsidP="0068634B">
      <w:pPr>
        <w:spacing w:before="120" w:line="264" w:lineRule="auto"/>
        <w:ind w:firstLine="709"/>
        <w:jc w:val="both"/>
        <w:rPr>
          <w:rFonts w:cs="Times New Roman"/>
          <w:spacing w:val="4"/>
          <w:kern w:val="28"/>
          <w:szCs w:val="28"/>
        </w:rPr>
      </w:pPr>
      <w:r w:rsidRPr="009F612E">
        <w:rPr>
          <w:rFonts w:cs="Times New Roman"/>
          <w:spacing w:val="4"/>
          <w:kern w:val="28"/>
          <w:szCs w:val="28"/>
        </w:rPr>
        <w:t>Yêu cầu các cơ quan, đơn vị, địa phương nghiêm túc tổ chức thực hiện./.</w:t>
      </w:r>
    </w:p>
    <w:p w:rsidR="00F724B6" w:rsidRPr="00D25647" w:rsidRDefault="00F724B6" w:rsidP="00FC7290">
      <w:pPr>
        <w:spacing w:before="20"/>
        <w:ind w:firstLine="709"/>
        <w:jc w:val="both"/>
        <w:rPr>
          <w:rFonts w:eastAsia="Arial Unicode MS"/>
          <w:spacing w:val="4"/>
          <w:kern w:val="28"/>
          <w:sz w:val="27"/>
          <w:szCs w:val="27"/>
        </w:rPr>
      </w:pPr>
    </w:p>
    <w:p w:rsidR="00FC7290" w:rsidRPr="00D25647" w:rsidRDefault="00FC7290" w:rsidP="00FC7290">
      <w:pPr>
        <w:spacing w:before="60" w:line="264" w:lineRule="auto"/>
        <w:jc w:val="both"/>
        <w:rPr>
          <w:rFonts w:eastAsia="Times New Roman"/>
          <w:kern w:val="2"/>
          <w:sz w:val="2"/>
          <w:szCs w:val="28"/>
          <w:lang w:val="vi-VN"/>
        </w:rPr>
      </w:pPr>
    </w:p>
    <w:tbl>
      <w:tblPr>
        <w:tblW w:w="9072" w:type="dxa"/>
        <w:tblInd w:w="108" w:type="dxa"/>
        <w:tblLook w:val="04A0" w:firstRow="1" w:lastRow="0" w:firstColumn="1" w:lastColumn="0" w:noHBand="0" w:noVBand="1"/>
      </w:tblPr>
      <w:tblGrid>
        <w:gridCol w:w="4962"/>
        <w:gridCol w:w="4110"/>
      </w:tblGrid>
      <w:tr w:rsidR="00FC7290" w:rsidTr="002478F4">
        <w:tc>
          <w:tcPr>
            <w:tcW w:w="4962" w:type="dxa"/>
          </w:tcPr>
          <w:p w:rsidR="00FC7290" w:rsidRPr="00D25647" w:rsidRDefault="00FC7290" w:rsidP="00F724B6">
            <w:pPr>
              <w:spacing w:line="240" w:lineRule="auto"/>
              <w:jc w:val="both"/>
              <w:rPr>
                <w:b/>
                <w:i/>
                <w:color w:val="000000"/>
                <w:sz w:val="24"/>
                <w:szCs w:val="24"/>
              </w:rPr>
            </w:pPr>
            <w:r w:rsidRPr="00D25647">
              <w:rPr>
                <w:b/>
                <w:i/>
                <w:color w:val="000000"/>
                <w:sz w:val="24"/>
                <w:szCs w:val="24"/>
              </w:rPr>
              <w:t>Nơi nhân:</w:t>
            </w:r>
          </w:p>
          <w:p w:rsidR="00FC7290" w:rsidRPr="00D25647" w:rsidRDefault="00FC7290" w:rsidP="00F724B6">
            <w:pPr>
              <w:spacing w:line="240" w:lineRule="auto"/>
              <w:ind w:firstLine="720"/>
              <w:jc w:val="both"/>
              <w:rPr>
                <w:b/>
                <w:i/>
                <w:color w:val="000000"/>
                <w:sz w:val="12"/>
                <w:szCs w:val="20"/>
              </w:rPr>
            </w:pPr>
          </w:p>
          <w:p w:rsidR="00FC7290" w:rsidRPr="00D25647" w:rsidRDefault="00FC7290" w:rsidP="00F724B6">
            <w:pPr>
              <w:spacing w:line="240" w:lineRule="auto"/>
              <w:jc w:val="both"/>
              <w:rPr>
                <w:color w:val="000000"/>
                <w:sz w:val="22"/>
              </w:rPr>
            </w:pPr>
            <w:r w:rsidRPr="00D25647">
              <w:rPr>
                <w:color w:val="000000"/>
                <w:sz w:val="22"/>
              </w:rPr>
              <w:t xml:space="preserve">- Như </w:t>
            </w:r>
            <w:r w:rsidR="00D27CA8">
              <w:rPr>
                <w:color w:val="000000"/>
                <w:sz w:val="22"/>
              </w:rPr>
              <w:t>kính gửi (thực hiện)</w:t>
            </w:r>
            <w:r w:rsidRPr="00D25647">
              <w:rPr>
                <w:color w:val="000000"/>
                <w:sz w:val="22"/>
              </w:rPr>
              <w:t>;</w:t>
            </w:r>
          </w:p>
          <w:p w:rsidR="00FC7290" w:rsidRPr="00D25647" w:rsidRDefault="00FC7290" w:rsidP="00F724B6">
            <w:pPr>
              <w:spacing w:line="240" w:lineRule="auto"/>
              <w:jc w:val="both"/>
              <w:rPr>
                <w:color w:val="000000"/>
                <w:sz w:val="22"/>
              </w:rPr>
            </w:pPr>
            <w:r w:rsidRPr="00D25647">
              <w:rPr>
                <w:color w:val="000000"/>
                <w:sz w:val="22"/>
              </w:rPr>
              <w:t xml:space="preserve">- TT </w:t>
            </w:r>
            <w:r w:rsidR="00D27CA8">
              <w:rPr>
                <w:color w:val="000000"/>
                <w:sz w:val="22"/>
              </w:rPr>
              <w:t>H</w:t>
            </w:r>
            <w:r w:rsidRPr="00D25647">
              <w:rPr>
                <w:color w:val="000000"/>
                <w:sz w:val="22"/>
              </w:rPr>
              <w:t xml:space="preserve">U, TT HĐND </w:t>
            </w:r>
            <w:r w:rsidR="00D27CA8">
              <w:rPr>
                <w:color w:val="000000"/>
                <w:sz w:val="22"/>
              </w:rPr>
              <w:t>huyện</w:t>
            </w:r>
            <w:r w:rsidRPr="00D25647">
              <w:rPr>
                <w:color w:val="000000"/>
                <w:sz w:val="22"/>
              </w:rPr>
              <w:t xml:space="preserve"> (b/c);</w:t>
            </w:r>
          </w:p>
          <w:p w:rsidR="00FC7290" w:rsidRPr="00D25647" w:rsidRDefault="00FC7290" w:rsidP="00F724B6">
            <w:pPr>
              <w:spacing w:line="240" w:lineRule="auto"/>
              <w:jc w:val="both"/>
              <w:rPr>
                <w:color w:val="000000"/>
                <w:sz w:val="22"/>
                <w:lang w:val="vi-VN"/>
              </w:rPr>
            </w:pPr>
            <w:r w:rsidRPr="00D25647">
              <w:rPr>
                <w:color w:val="000000"/>
                <w:sz w:val="22"/>
              </w:rPr>
              <w:t xml:space="preserve">- Chủ tịch, các PCT UBND </w:t>
            </w:r>
            <w:r w:rsidR="00D27CA8">
              <w:rPr>
                <w:color w:val="000000"/>
                <w:sz w:val="22"/>
              </w:rPr>
              <w:t>huyện</w:t>
            </w:r>
            <w:r w:rsidR="00020377">
              <w:rPr>
                <w:color w:val="000000"/>
                <w:sz w:val="22"/>
              </w:rPr>
              <w:t xml:space="preserve"> (b/c)</w:t>
            </w:r>
            <w:r w:rsidRPr="00D25647">
              <w:rPr>
                <w:color w:val="000000"/>
                <w:sz w:val="22"/>
              </w:rPr>
              <w:t>;</w:t>
            </w:r>
          </w:p>
          <w:p w:rsidR="00FC7290" w:rsidRDefault="00FC7290" w:rsidP="00020377">
            <w:pPr>
              <w:spacing w:line="240" w:lineRule="auto"/>
              <w:jc w:val="both"/>
              <w:rPr>
                <w:color w:val="000000"/>
                <w:sz w:val="22"/>
              </w:rPr>
            </w:pPr>
            <w:r w:rsidRPr="00D25647">
              <w:rPr>
                <w:color w:val="000000"/>
                <w:sz w:val="22"/>
              </w:rPr>
              <w:t xml:space="preserve">- </w:t>
            </w:r>
            <w:r w:rsidR="00020377">
              <w:rPr>
                <w:color w:val="000000"/>
                <w:sz w:val="22"/>
              </w:rPr>
              <w:t>Đài PT, Cổng TTĐT huyện (đưa tin);</w:t>
            </w:r>
          </w:p>
          <w:p w:rsidR="00CD205E" w:rsidRPr="00D25647" w:rsidRDefault="00CD205E" w:rsidP="00020377">
            <w:pPr>
              <w:spacing w:line="240" w:lineRule="auto"/>
              <w:jc w:val="both"/>
              <w:rPr>
                <w:color w:val="000000"/>
                <w:sz w:val="22"/>
              </w:rPr>
            </w:pPr>
            <w:r>
              <w:rPr>
                <w:color w:val="000000"/>
                <w:sz w:val="22"/>
              </w:rPr>
              <w:t>- Văn phòng: LĐVP, CVTH;</w:t>
            </w:r>
          </w:p>
          <w:p w:rsidR="00FC7290" w:rsidRPr="00D25647" w:rsidRDefault="00FC7290" w:rsidP="00F724B6">
            <w:pPr>
              <w:spacing w:line="240" w:lineRule="auto"/>
              <w:jc w:val="both"/>
              <w:rPr>
                <w:color w:val="000000"/>
                <w:sz w:val="22"/>
              </w:rPr>
            </w:pPr>
            <w:r w:rsidRPr="00D25647">
              <w:rPr>
                <w:color w:val="000000"/>
                <w:sz w:val="22"/>
              </w:rPr>
              <w:t>- Lưu: VT.</w:t>
            </w:r>
          </w:p>
          <w:p w:rsidR="00FC7290" w:rsidRPr="00D25647" w:rsidRDefault="00FC7290" w:rsidP="00F724B6">
            <w:pPr>
              <w:spacing w:line="240" w:lineRule="auto"/>
              <w:ind w:firstLine="720"/>
              <w:jc w:val="both"/>
              <w:rPr>
                <w:color w:val="000000"/>
                <w:sz w:val="24"/>
                <w:szCs w:val="24"/>
              </w:rPr>
            </w:pPr>
          </w:p>
        </w:tc>
        <w:tc>
          <w:tcPr>
            <w:tcW w:w="4110" w:type="dxa"/>
          </w:tcPr>
          <w:p w:rsidR="00FC7290" w:rsidRPr="00966B00" w:rsidRDefault="00FC7290" w:rsidP="00F724B6">
            <w:pPr>
              <w:spacing w:line="240" w:lineRule="auto"/>
              <w:jc w:val="center"/>
              <w:rPr>
                <w:b/>
                <w:color w:val="000000"/>
                <w:sz w:val="26"/>
                <w:szCs w:val="26"/>
              </w:rPr>
            </w:pPr>
            <w:r w:rsidRPr="00966B00">
              <w:rPr>
                <w:b/>
                <w:color w:val="000000"/>
                <w:sz w:val="26"/>
                <w:szCs w:val="26"/>
              </w:rPr>
              <w:t>TL. CHỦ TỊCH</w:t>
            </w:r>
          </w:p>
          <w:p w:rsidR="00FC7290" w:rsidRPr="00966B00" w:rsidRDefault="00FC7290" w:rsidP="00F724B6">
            <w:pPr>
              <w:spacing w:line="240" w:lineRule="auto"/>
              <w:jc w:val="center"/>
              <w:rPr>
                <w:b/>
                <w:color w:val="000000"/>
                <w:sz w:val="26"/>
                <w:szCs w:val="26"/>
              </w:rPr>
            </w:pPr>
            <w:r w:rsidRPr="00966B00">
              <w:rPr>
                <w:b/>
                <w:color w:val="000000"/>
                <w:sz w:val="26"/>
                <w:szCs w:val="26"/>
              </w:rPr>
              <w:t>KT. CHÁNH VĂN PHÒNG</w:t>
            </w:r>
          </w:p>
          <w:p w:rsidR="00FC7290" w:rsidRPr="00966B00" w:rsidRDefault="00FC7290" w:rsidP="00F724B6">
            <w:pPr>
              <w:spacing w:line="240" w:lineRule="auto"/>
              <w:jc w:val="center"/>
              <w:rPr>
                <w:b/>
                <w:color w:val="000000"/>
                <w:sz w:val="26"/>
                <w:szCs w:val="26"/>
              </w:rPr>
            </w:pPr>
            <w:r w:rsidRPr="00966B00">
              <w:rPr>
                <w:b/>
                <w:color w:val="000000"/>
                <w:sz w:val="26"/>
                <w:szCs w:val="26"/>
              </w:rPr>
              <w:t>PHÓ CHÁNH VĂN PHÒNG</w:t>
            </w:r>
          </w:p>
          <w:p w:rsidR="00FC7290" w:rsidRPr="00D25647" w:rsidRDefault="00FC7290" w:rsidP="00F724B6">
            <w:pPr>
              <w:spacing w:line="240" w:lineRule="auto"/>
              <w:ind w:firstLine="720"/>
              <w:jc w:val="center"/>
              <w:rPr>
                <w:b/>
                <w:color w:val="000000"/>
                <w:sz w:val="27"/>
                <w:szCs w:val="27"/>
                <w:lang w:val="vi-VN"/>
              </w:rPr>
            </w:pPr>
          </w:p>
          <w:p w:rsidR="00FC7290" w:rsidRPr="00D25647" w:rsidRDefault="00FC7290" w:rsidP="00F724B6">
            <w:pPr>
              <w:spacing w:line="240" w:lineRule="auto"/>
              <w:jc w:val="center"/>
              <w:rPr>
                <w:i/>
                <w:color w:val="000000"/>
                <w:sz w:val="27"/>
                <w:szCs w:val="27"/>
              </w:rPr>
            </w:pPr>
          </w:p>
          <w:p w:rsidR="00FC7290" w:rsidRPr="00D25647" w:rsidRDefault="00FC7290" w:rsidP="00F724B6">
            <w:pPr>
              <w:spacing w:line="240" w:lineRule="auto"/>
              <w:rPr>
                <w:sz w:val="27"/>
                <w:szCs w:val="27"/>
              </w:rPr>
            </w:pPr>
          </w:p>
          <w:p w:rsidR="00391B54" w:rsidRPr="00D25647" w:rsidRDefault="00391B54" w:rsidP="00F724B6">
            <w:pPr>
              <w:spacing w:line="240" w:lineRule="auto"/>
              <w:rPr>
                <w:sz w:val="27"/>
                <w:szCs w:val="27"/>
              </w:rPr>
            </w:pPr>
          </w:p>
          <w:p w:rsidR="00391B54" w:rsidRPr="00D25647" w:rsidRDefault="00391B54" w:rsidP="00F724B6">
            <w:pPr>
              <w:spacing w:line="240" w:lineRule="auto"/>
              <w:rPr>
                <w:sz w:val="27"/>
                <w:szCs w:val="27"/>
              </w:rPr>
            </w:pPr>
          </w:p>
          <w:p w:rsidR="00FC7290" w:rsidRPr="00D25647" w:rsidRDefault="00FC7290" w:rsidP="00F724B6">
            <w:pPr>
              <w:spacing w:line="240" w:lineRule="auto"/>
              <w:rPr>
                <w:b/>
                <w:color w:val="000000"/>
                <w:sz w:val="27"/>
                <w:szCs w:val="27"/>
              </w:rPr>
            </w:pPr>
          </w:p>
          <w:p w:rsidR="00FC7290" w:rsidRDefault="00FC7290" w:rsidP="00F724B6">
            <w:pPr>
              <w:spacing w:line="240" w:lineRule="auto"/>
              <w:jc w:val="center"/>
              <w:rPr>
                <w:b/>
                <w:color w:val="000000"/>
                <w:sz w:val="27"/>
                <w:szCs w:val="27"/>
              </w:rPr>
            </w:pPr>
            <w:r w:rsidRPr="00966B00">
              <w:rPr>
                <w:b/>
                <w:color w:val="000000"/>
                <w:szCs w:val="27"/>
              </w:rPr>
              <w:t xml:space="preserve">Ngô </w:t>
            </w:r>
            <w:r w:rsidR="00135A61" w:rsidRPr="00966B00">
              <w:rPr>
                <w:b/>
                <w:color w:val="000000"/>
                <w:szCs w:val="27"/>
              </w:rPr>
              <w:t>Quý Tùng</w:t>
            </w:r>
          </w:p>
        </w:tc>
      </w:tr>
    </w:tbl>
    <w:p w:rsidR="00FC7290" w:rsidRDefault="00FC7290" w:rsidP="003656E9">
      <w:pPr>
        <w:jc w:val="center"/>
        <w:rPr>
          <w:b/>
        </w:rPr>
      </w:pPr>
    </w:p>
    <w:sectPr w:rsidR="00FC7290" w:rsidSect="00D25647">
      <w:pgSz w:w="11907" w:h="16840" w:code="9"/>
      <w:pgMar w:top="851" w:right="851" w:bottom="56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A12" w:rsidRDefault="00CB5A12" w:rsidP="00AE43A5">
      <w:pPr>
        <w:spacing w:line="240" w:lineRule="auto"/>
      </w:pPr>
      <w:r>
        <w:separator/>
      </w:r>
    </w:p>
  </w:endnote>
  <w:endnote w:type="continuationSeparator" w:id="0">
    <w:p w:rsidR="00CB5A12" w:rsidRDefault="00CB5A12" w:rsidP="00AE43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A12" w:rsidRDefault="00CB5A12" w:rsidP="00AE43A5">
      <w:pPr>
        <w:spacing w:line="240" w:lineRule="auto"/>
      </w:pPr>
      <w:r>
        <w:separator/>
      </w:r>
    </w:p>
  </w:footnote>
  <w:footnote w:type="continuationSeparator" w:id="0">
    <w:p w:rsidR="00CB5A12" w:rsidRDefault="00CB5A12" w:rsidP="00AE43A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56E9"/>
    <w:rsid w:val="00020377"/>
    <w:rsid w:val="000C3644"/>
    <w:rsid w:val="000C439C"/>
    <w:rsid w:val="00107F17"/>
    <w:rsid w:val="00121EFA"/>
    <w:rsid w:val="00135A61"/>
    <w:rsid w:val="00171673"/>
    <w:rsid w:val="00193038"/>
    <w:rsid w:val="0019609E"/>
    <w:rsid w:val="001C4F08"/>
    <w:rsid w:val="001F3077"/>
    <w:rsid w:val="00227F5A"/>
    <w:rsid w:val="0026447D"/>
    <w:rsid w:val="00264A46"/>
    <w:rsid w:val="0028175B"/>
    <w:rsid w:val="002B2743"/>
    <w:rsid w:val="002D373C"/>
    <w:rsid w:val="002D4463"/>
    <w:rsid w:val="002F6C34"/>
    <w:rsid w:val="00300412"/>
    <w:rsid w:val="0032112F"/>
    <w:rsid w:val="00332605"/>
    <w:rsid w:val="00364790"/>
    <w:rsid w:val="003656E9"/>
    <w:rsid w:val="003804F5"/>
    <w:rsid w:val="00391B54"/>
    <w:rsid w:val="003D3AEF"/>
    <w:rsid w:val="00422578"/>
    <w:rsid w:val="0042311A"/>
    <w:rsid w:val="00455869"/>
    <w:rsid w:val="00481D3D"/>
    <w:rsid w:val="004F4365"/>
    <w:rsid w:val="00502E4E"/>
    <w:rsid w:val="005100EF"/>
    <w:rsid w:val="00524244"/>
    <w:rsid w:val="0055270F"/>
    <w:rsid w:val="00564CEC"/>
    <w:rsid w:val="00566484"/>
    <w:rsid w:val="00576E79"/>
    <w:rsid w:val="00585674"/>
    <w:rsid w:val="00590079"/>
    <w:rsid w:val="00657D2B"/>
    <w:rsid w:val="0068634B"/>
    <w:rsid w:val="006F344D"/>
    <w:rsid w:val="007111AE"/>
    <w:rsid w:val="00721CD3"/>
    <w:rsid w:val="00761187"/>
    <w:rsid w:val="007656C0"/>
    <w:rsid w:val="00774AA0"/>
    <w:rsid w:val="00795CD3"/>
    <w:rsid w:val="007A07F6"/>
    <w:rsid w:val="007A1058"/>
    <w:rsid w:val="007A148F"/>
    <w:rsid w:val="007D77CF"/>
    <w:rsid w:val="007E2C70"/>
    <w:rsid w:val="007F05AE"/>
    <w:rsid w:val="008C1E97"/>
    <w:rsid w:val="008D347B"/>
    <w:rsid w:val="008E62DD"/>
    <w:rsid w:val="00966B00"/>
    <w:rsid w:val="009E793D"/>
    <w:rsid w:val="009F612E"/>
    <w:rsid w:val="009F673F"/>
    <w:rsid w:val="00A04DCD"/>
    <w:rsid w:val="00A671FE"/>
    <w:rsid w:val="00A729D1"/>
    <w:rsid w:val="00AA5E7C"/>
    <w:rsid w:val="00AB00A5"/>
    <w:rsid w:val="00AC02F0"/>
    <w:rsid w:val="00AE2757"/>
    <w:rsid w:val="00AE43A5"/>
    <w:rsid w:val="00B63330"/>
    <w:rsid w:val="00B65EAF"/>
    <w:rsid w:val="00B751F3"/>
    <w:rsid w:val="00B81CD4"/>
    <w:rsid w:val="00B864DA"/>
    <w:rsid w:val="00B91993"/>
    <w:rsid w:val="00BC17B8"/>
    <w:rsid w:val="00C64B1B"/>
    <w:rsid w:val="00C75C9A"/>
    <w:rsid w:val="00C844C3"/>
    <w:rsid w:val="00CB5A12"/>
    <w:rsid w:val="00CC120D"/>
    <w:rsid w:val="00CD205E"/>
    <w:rsid w:val="00CF76AB"/>
    <w:rsid w:val="00D25647"/>
    <w:rsid w:val="00D27CA8"/>
    <w:rsid w:val="00D878BD"/>
    <w:rsid w:val="00D87FFB"/>
    <w:rsid w:val="00DB25C5"/>
    <w:rsid w:val="00DD22E5"/>
    <w:rsid w:val="00DE4A61"/>
    <w:rsid w:val="00DE72F6"/>
    <w:rsid w:val="00E36BD2"/>
    <w:rsid w:val="00E5117D"/>
    <w:rsid w:val="00E52663"/>
    <w:rsid w:val="00E72FD7"/>
    <w:rsid w:val="00E9385B"/>
    <w:rsid w:val="00EC3862"/>
    <w:rsid w:val="00ED40AA"/>
    <w:rsid w:val="00F074E6"/>
    <w:rsid w:val="00F264B3"/>
    <w:rsid w:val="00F433C3"/>
    <w:rsid w:val="00F51DD3"/>
    <w:rsid w:val="00F51E73"/>
    <w:rsid w:val="00F724B6"/>
    <w:rsid w:val="00FB0196"/>
    <w:rsid w:val="00FB0748"/>
    <w:rsid w:val="00FC7290"/>
    <w:rsid w:val="00FE2DDD"/>
    <w:rsid w:val="00FE6A3A"/>
    <w:rsid w:val="00FF59C1"/>
    <w:rsid w:val="00FF5F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693DA"/>
  <w15:docId w15:val="{3BCEA5BC-BAE6-40AC-91D7-20CF471E5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344D"/>
  </w:style>
  <w:style w:type="paragraph" w:styleId="Heading1">
    <w:name w:val="heading 1"/>
    <w:aliases w:val="DB,DB + .VnTimeH,14 pt,Not Bold,Justify,Before:  4 pt,After:  4 ...,CHUONG"/>
    <w:basedOn w:val="Normal"/>
    <w:next w:val="Normal"/>
    <w:link w:val="Heading1Char"/>
    <w:qFormat/>
    <w:rsid w:val="00FC7290"/>
    <w:pPr>
      <w:keepNext/>
      <w:spacing w:line="240" w:lineRule="auto"/>
      <w:ind w:left="1080"/>
      <w:jc w:val="center"/>
      <w:outlineLvl w:val="0"/>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B Char,DB + .VnTimeH Char,14 pt Char,Not Bold Char,Justify Char,Before:  4 pt Char,After:  4 ... Char,CHUONG Char"/>
    <w:basedOn w:val="DefaultParagraphFont"/>
    <w:link w:val="Heading1"/>
    <w:rsid w:val="00FC7290"/>
    <w:rPr>
      <w:rFonts w:eastAsia="Times New Roman" w:cs="Times New Roman"/>
      <w:szCs w:val="24"/>
    </w:rPr>
  </w:style>
  <w:style w:type="character" w:customStyle="1" w:styleId="fontstyle01">
    <w:name w:val="fontstyle01"/>
    <w:basedOn w:val="DefaultParagraphFont"/>
    <w:rsid w:val="00391B54"/>
    <w:rPr>
      <w:rFonts w:ascii="TimesNewRomanPSMT" w:hAnsi="TimesNewRomanPSMT" w:hint="default"/>
      <w:b w:val="0"/>
      <w:bCs w:val="0"/>
      <w:i w:val="0"/>
      <w:iCs w:val="0"/>
      <w:color w:val="000000"/>
      <w:sz w:val="28"/>
      <w:szCs w:val="28"/>
    </w:rPr>
  </w:style>
  <w:style w:type="character" w:styleId="Hyperlink">
    <w:name w:val="Hyperlink"/>
    <w:basedOn w:val="DefaultParagraphFont"/>
    <w:uiPriority w:val="99"/>
    <w:semiHidden/>
    <w:unhideWhenUsed/>
    <w:rsid w:val="00AB00A5"/>
    <w:rPr>
      <w:color w:val="0000FF"/>
      <w:u w:val="single"/>
    </w:rPr>
  </w:style>
  <w:style w:type="paragraph" w:styleId="BalloonText">
    <w:name w:val="Balloon Text"/>
    <w:basedOn w:val="Normal"/>
    <w:link w:val="BalloonTextChar"/>
    <w:uiPriority w:val="99"/>
    <w:semiHidden/>
    <w:unhideWhenUsed/>
    <w:rsid w:val="00C64B1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B1B"/>
    <w:rPr>
      <w:rFonts w:ascii="Segoe UI" w:hAnsi="Segoe UI" w:cs="Segoe UI"/>
      <w:sz w:val="18"/>
      <w:szCs w:val="18"/>
    </w:rPr>
  </w:style>
  <w:style w:type="paragraph" w:styleId="ListParagraph">
    <w:name w:val="List Paragraph"/>
    <w:basedOn w:val="Normal"/>
    <w:uiPriority w:val="34"/>
    <w:qFormat/>
    <w:rsid w:val="00795CD3"/>
    <w:pPr>
      <w:ind w:left="720"/>
      <w:contextualSpacing/>
    </w:pPr>
  </w:style>
  <w:style w:type="paragraph" w:styleId="Header">
    <w:name w:val="header"/>
    <w:basedOn w:val="Normal"/>
    <w:link w:val="HeaderChar"/>
    <w:uiPriority w:val="99"/>
    <w:unhideWhenUsed/>
    <w:rsid w:val="00AE43A5"/>
    <w:pPr>
      <w:tabs>
        <w:tab w:val="center" w:pos="4680"/>
        <w:tab w:val="right" w:pos="9360"/>
      </w:tabs>
      <w:spacing w:line="240" w:lineRule="auto"/>
    </w:pPr>
  </w:style>
  <w:style w:type="character" w:customStyle="1" w:styleId="HeaderChar">
    <w:name w:val="Header Char"/>
    <w:basedOn w:val="DefaultParagraphFont"/>
    <w:link w:val="Header"/>
    <w:uiPriority w:val="99"/>
    <w:rsid w:val="00AE43A5"/>
  </w:style>
  <w:style w:type="paragraph" w:styleId="Footer">
    <w:name w:val="footer"/>
    <w:basedOn w:val="Normal"/>
    <w:link w:val="FooterChar"/>
    <w:uiPriority w:val="99"/>
    <w:unhideWhenUsed/>
    <w:rsid w:val="00AE43A5"/>
    <w:pPr>
      <w:tabs>
        <w:tab w:val="center" w:pos="4680"/>
        <w:tab w:val="right" w:pos="9360"/>
      </w:tabs>
      <w:spacing w:line="240" w:lineRule="auto"/>
    </w:pPr>
  </w:style>
  <w:style w:type="character" w:customStyle="1" w:styleId="FooterChar">
    <w:name w:val="Footer Char"/>
    <w:basedOn w:val="DefaultParagraphFont"/>
    <w:link w:val="Footer"/>
    <w:uiPriority w:val="99"/>
    <w:rsid w:val="00AE4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A3E9D-075C-4C9A-8B16-290E456A7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HOANG HIEU</cp:lastModifiedBy>
  <cp:revision>56</cp:revision>
  <cp:lastPrinted>2021-09-12T14:12:00Z</cp:lastPrinted>
  <dcterms:created xsi:type="dcterms:W3CDTF">2021-09-12T10:21:00Z</dcterms:created>
  <dcterms:modified xsi:type="dcterms:W3CDTF">2021-09-12T14:30:00Z</dcterms:modified>
</cp:coreProperties>
</file>